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3E1" w:rsidRPr="0059297A" w:rsidRDefault="00FF2AF3" w:rsidP="004043E1">
      <w:pPr>
        <w:spacing w:after="0" w:line="360" w:lineRule="auto"/>
        <w:jc w:val="center"/>
        <w:rPr>
          <w:rFonts w:ascii="Times New Roman" w:hAnsi="Times New Roman" w:cs="Times New Roman"/>
          <w:b/>
          <w:sz w:val="32"/>
          <w:szCs w:val="32"/>
          <w:lang w:val="uk-UA"/>
        </w:rPr>
      </w:pPr>
      <w:r>
        <w:rPr>
          <w:rFonts w:ascii="Times New Roman" w:hAnsi="Times New Roman" w:cs="Times New Roman"/>
          <w:b/>
          <w:sz w:val="32"/>
          <w:szCs w:val="32"/>
          <w:lang w:val="uk-UA"/>
        </w:rPr>
        <w:t>01</w:t>
      </w:r>
      <w:r w:rsidR="004043E1" w:rsidRPr="0059297A">
        <w:rPr>
          <w:rFonts w:ascii="Times New Roman" w:hAnsi="Times New Roman" w:cs="Times New Roman"/>
          <w:b/>
          <w:sz w:val="32"/>
          <w:szCs w:val="32"/>
          <w:lang w:val="uk-UA"/>
        </w:rPr>
        <w:t xml:space="preserve"> </w:t>
      </w:r>
      <w:r>
        <w:rPr>
          <w:rFonts w:ascii="Times New Roman" w:hAnsi="Times New Roman" w:cs="Times New Roman"/>
          <w:b/>
          <w:sz w:val="32"/>
          <w:szCs w:val="32"/>
          <w:lang w:val="uk-UA"/>
        </w:rPr>
        <w:t>ок</w:t>
      </w:r>
      <w:r w:rsidR="004043E1" w:rsidRPr="0059297A">
        <w:rPr>
          <w:rFonts w:ascii="Times New Roman" w:hAnsi="Times New Roman" w:cs="Times New Roman"/>
          <w:b/>
          <w:sz w:val="32"/>
          <w:szCs w:val="32"/>
          <w:lang w:val="uk-UA"/>
        </w:rPr>
        <w:t>тября 2021 года (</w:t>
      </w:r>
      <w:r>
        <w:rPr>
          <w:rFonts w:ascii="Times New Roman" w:hAnsi="Times New Roman" w:cs="Times New Roman"/>
          <w:b/>
          <w:sz w:val="32"/>
          <w:szCs w:val="32"/>
          <w:lang w:val="uk-UA"/>
        </w:rPr>
        <w:t>пятниц</w:t>
      </w:r>
      <w:r w:rsidR="004043E1">
        <w:rPr>
          <w:rFonts w:ascii="Times New Roman" w:hAnsi="Times New Roman" w:cs="Times New Roman"/>
          <w:b/>
          <w:sz w:val="32"/>
          <w:szCs w:val="32"/>
          <w:lang w:val="uk-UA"/>
        </w:rPr>
        <w:t>а</w:t>
      </w:r>
      <w:r w:rsidR="004043E1" w:rsidRPr="0059297A">
        <w:rPr>
          <w:rFonts w:ascii="Times New Roman" w:hAnsi="Times New Roman" w:cs="Times New Roman"/>
          <w:b/>
          <w:sz w:val="32"/>
          <w:szCs w:val="32"/>
          <w:lang w:val="uk-UA"/>
        </w:rPr>
        <w:t>)</w:t>
      </w:r>
    </w:p>
    <w:p w:rsidR="004043E1" w:rsidRDefault="004043E1" w:rsidP="004043E1">
      <w:pPr>
        <w:spacing w:after="0" w:line="360" w:lineRule="auto"/>
        <w:jc w:val="center"/>
        <w:rPr>
          <w:rFonts w:ascii="Times New Roman" w:hAnsi="Times New Roman" w:cs="Times New Roman"/>
          <w:b/>
          <w:sz w:val="28"/>
          <w:szCs w:val="28"/>
          <w:lang w:val="uk-UA"/>
        </w:rPr>
      </w:pPr>
      <w:r w:rsidRPr="0059297A">
        <w:rPr>
          <w:rFonts w:ascii="Times New Roman" w:hAnsi="Times New Roman" w:cs="Times New Roman"/>
          <w:b/>
          <w:sz w:val="32"/>
          <w:szCs w:val="32"/>
          <w:lang w:val="uk-UA"/>
        </w:rPr>
        <w:t>группа 2СТМ</w:t>
      </w:r>
    </w:p>
    <w:p w:rsidR="004043E1" w:rsidRDefault="004043E1" w:rsidP="004043E1">
      <w:pPr>
        <w:spacing w:after="0" w:line="360" w:lineRule="auto"/>
        <w:jc w:val="both"/>
        <w:rPr>
          <w:rFonts w:ascii="Times New Roman" w:hAnsi="Times New Roman" w:cs="Times New Roman"/>
          <w:b/>
          <w:sz w:val="28"/>
          <w:szCs w:val="28"/>
          <w:lang w:val="uk-UA"/>
        </w:rPr>
      </w:pPr>
      <w:r w:rsidRPr="002A7C40">
        <w:rPr>
          <w:rFonts w:ascii="Times New Roman" w:hAnsi="Times New Roman" w:cs="Times New Roman"/>
          <w:b/>
          <w:sz w:val="28"/>
          <w:szCs w:val="28"/>
          <w:lang w:val="uk-UA"/>
        </w:rPr>
        <w:t>Преподаватель:</w:t>
      </w:r>
      <w:r w:rsidRPr="002A7C40">
        <w:rPr>
          <w:rFonts w:ascii="Times New Roman" w:hAnsi="Times New Roman" w:cs="Times New Roman"/>
          <w:sz w:val="28"/>
          <w:szCs w:val="28"/>
          <w:lang w:val="uk-UA"/>
        </w:rPr>
        <w:t xml:space="preserve"> Сафонов Ю</w:t>
      </w:r>
      <w:r>
        <w:rPr>
          <w:rFonts w:ascii="Times New Roman" w:hAnsi="Times New Roman" w:cs="Times New Roman"/>
          <w:sz w:val="28"/>
          <w:szCs w:val="28"/>
          <w:lang w:val="uk-UA"/>
        </w:rPr>
        <w:t xml:space="preserve">рий Борисович – адрес эл. почты: </w:t>
      </w:r>
      <w:hyperlink r:id="rId8" w:history="1">
        <w:r w:rsidRPr="001C2791">
          <w:rPr>
            <w:rStyle w:val="ad"/>
            <w:rFonts w:ascii="Times New Roman" w:hAnsi="Times New Roman" w:cs="Times New Roman"/>
            <w:b/>
            <w:sz w:val="28"/>
            <w:szCs w:val="28"/>
            <w:lang w:val="en-US"/>
          </w:rPr>
          <w:t>piligrim</w:t>
        </w:r>
        <w:r w:rsidRPr="001C2791">
          <w:rPr>
            <w:rStyle w:val="ad"/>
            <w:rFonts w:ascii="Times New Roman" w:hAnsi="Times New Roman" w:cs="Times New Roman"/>
            <w:b/>
            <w:sz w:val="28"/>
            <w:szCs w:val="28"/>
          </w:rPr>
          <w:t>081167@</w:t>
        </w:r>
        <w:r w:rsidRPr="001C2791">
          <w:rPr>
            <w:rStyle w:val="ad"/>
            <w:rFonts w:ascii="Times New Roman" w:hAnsi="Times New Roman" w:cs="Times New Roman"/>
            <w:b/>
            <w:sz w:val="28"/>
            <w:szCs w:val="28"/>
            <w:lang w:val="en-US"/>
          </w:rPr>
          <w:t>mail</w:t>
        </w:r>
        <w:r w:rsidRPr="001C2791">
          <w:rPr>
            <w:rStyle w:val="ad"/>
            <w:rFonts w:ascii="Times New Roman" w:hAnsi="Times New Roman" w:cs="Times New Roman"/>
            <w:b/>
            <w:sz w:val="28"/>
            <w:szCs w:val="28"/>
          </w:rPr>
          <w:t>.</w:t>
        </w:r>
        <w:r w:rsidRPr="001C2791">
          <w:rPr>
            <w:rStyle w:val="ad"/>
            <w:rFonts w:ascii="Times New Roman" w:hAnsi="Times New Roman" w:cs="Times New Roman"/>
            <w:b/>
            <w:sz w:val="28"/>
            <w:szCs w:val="28"/>
            <w:lang w:val="en-US"/>
          </w:rPr>
          <w:t>ru</w:t>
        </w:r>
      </w:hyperlink>
      <w:r w:rsidRPr="0059297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9297A">
        <w:rPr>
          <w:rFonts w:ascii="Times New Roman" w:hAnsi="Times New Roman" w:cs="Times New Roman"/>
          <w:sz w:val="28"/>
          <w:szCs w:val="28"/>
        </w:rPr>
        <w:t>сообщество</w:t>
      </w:r>
      <w:r>
        <w:rPr>
          <w:rFonts w:ascii="Times New Roman" w:hAnsi="Times New Roman" w:cs="Times New Roman"/>
          <w:sz w:val="28"/>
          <w:szCs w:val="28"/>
        </w:rPr>
        <w:t xml:space="preserve"> «МДК 01.02 ТО и ремонт автомобилей»</w:t>
      </w:r>
      <w:r w:rsidRPr="0059297A">
        <w:rPr>
          <w:rFonts w:ascii="Times New Roman" w:hAnsi="Times New Roman" w:cs="Times New Roman"/>
          <w:sz w:val="28"/>
          <w:szCs w:val="28"/>
        </w:rPr>
        <w:t xml:space="preserve"> в социальной сети </w:t>
      </w:r>
      <w:r>
        <w:rPr>
          <w:rFonts w:ascii="Times New Roman" w:hAnsi="Times New Roman" w:cs="Times New Roman"/>
          <w:sz w:val="28"/>
          <w:szCs w:val="28"/>
        </w:rPr>
        <w:t xml:space="preserve">«ВВконтакте» </w:t>
      </w:r>
      <w:hyperlink r:id="rId9" w:history="1">
        <w:r w:rsidRPr="001C2791">
          <w:rPr>
            <w:rStyle w:val="ad"/>
            <w:rFonts w:ascii="Times New Roman" w:hAnsi="Times New Roman" w:cs="Times New Roman"/>
            <w:sz w:val="28"/>
            <w:szCs w:val="28"/>
          </w:rPr>
          <w:t>https://vk.com/club207453468</w:t>
        </w:r>
      </w:hyperlink>
    </w:p>
    <w:p w:rsidR="002A7C40" w:rsidRDefault="002A7C40" w:rsidP="002A7C40">
      <w:pPr>
        <w:spacing w:after="0" w:line="360" w:lineRule="auto"/>
        <w:jc w:val="right"/>
        <w:rPr>
          <w:rFonts w:ascii="Times New Roman" w:hAnsi="Times New Roman"/>
          <w:b/>
          <w:sz w:val="28"/>
          <w:szCs w:val="28"/>
        </w:rPr>
      </w:pPr>
      <w:r w:rsidRPr="002A7C40">
        <w:rPr>
          <w:rFonts w:ascii="Times New Roman" w:hAnsi="Times New Roman" w:cs="Times New Roman"/>
          <w:b/>
          <w:sz w:val="28"/>
          <w:szCs w:val="28"/>
          <w:lang w:val="uk-UA"/>
        </w:rPr>
        <w:t>Лекции по</w:t>
      </w:r>
      <w:r w:rsidR="00B0459F">
        <w:rPr>
          <w:rFonts w:ascii="Times New Roman" w:hAnsi="Times New Roman" w:cs="Times New Roman"/>
          <w:b/>
          <w:sz w:val="28"/>
          <w:szCs w:val="28"/>
          <w:lang w:val="uk-UA"/>
        </w:rPr>
        <w:t>:</w:t>
      </w:r>
      <w:r w:rsidRPr="002A7C40">
        <w:rPr>
          <w:rFonts w:ascii="Times New Roman" w:hAnsi="Times New Roman" w:cs="Times New Roman"/>
          <w:b/>
          <w:sz w:val="28"/>
          <w:szCs w:val="28"/>
          <w:lang w:val="uk-UA"/>
        </w:rPr>
        <w:t xml:space="preserve"> </w:t>
      </w:r>
      <w:r w:rsidR="00B0459F" w:rsidRPr="00B0459F">
        <w:rPr>
          <w:rFonts w:ascii="Times New Roman" w:hAnsi="Times New Roman" w:cs="Times New Roman"/>
          <w:color w:val="262626" w:themeColor="text1" w:themeTint="D9"/>
          <w:sz w:val="28"/>
          <w:szCs w:val="28"/>
        </w:rPr>
        <w:t>МДК.01.02 Техническое обслуживание и ремонт автотранспорта</w:t>
      </w:r>
      <w:r w:rsidR="00B0459F" w:rsidRPr="00B0459F">
        <w:rPr>
          <w:rFonts w:ascii="Times New Roman" w:hAnsi="Times New Roman" w:cs="Times New Roman"/>
          <w:sz w:val="28"/>
          <w:szCs w:val="28"/>
        </w:rPr>
        <w:t xml:space="preserve">  ПМ. </w:t>
      </w:r>
      <w:r w:rsidR="00B0459F" w:rsidRPr="00B0459F">
        <w:rPr>
          <w:rFonts w:ascii="Times New Roman" w:eastAsia="Andale Sans UI" w:hAnsi="Times New Roman" w:cs="Times New Roman"/>
          <w:kern w:val="2"/>
          <w:sz w:val="28"/>
          <w:szCs w:val="28"/>
        </w:rPr>
        <w:t>01 Техническое обслуживание и ремонт автотранспорта</w:t>
      </w:r>
      <w:r w:rsidRPr="002A7C40">
        <w:rPr>
          <w:rFonts w:ascii="Times New Roman" w:hAnsi="Times New Roman"/>
          <w:b/>
          <w:sz w:val="28"/>
          <w:szCs w:val="28"/>
        </w:rPr>
        <w:t xml:space="preserve"> </w:t>
      </w:r>
    </w:p>
    <w:p w:rsidR="002A7C40" w:rsidRPr="002A7C40" w:rsidRDefault="002A7C40" w:rsidP="002A7C40">
      <w:pPr>
        <w:spacing w:after="0" w:line="360" w:lineRule="auto"/>
        <w:jc w:val="center"/>
        <w:rPr>
          <w:rFonts w:ascii="Times New Roman" w:hAnsi="Times New Roman" w:cs="Times New Roman"/>
          <w:b/>
          <w:sz w:val="28"/>
          <w:szCs w:val="28"/>
          <w:lang w:val="uk-UA"/>
        </w:rPr>
      </w:pPr>
      <w:r w:rsidRPr="002A7C40">
        <w:rPr>
          <w:rFonts w:ascii="Times New Roman" w:eastAsia="Courier New" w:hAnsi="Times New Roman"/>
          <w:b/>
          <w:sz w:val="28"/>
          <w:szCs w:val="28"/>
        </w:rPr>
        <w:t xml:space="preserve">Раздел 1. </w:t>
      </w:r>
      <w:r w:rsidR="00B0459F" w:rsidRPr="00B0459F">
        <w:rPr>
          <w:rFonts w:ascii="Times New Roman" w:hAnsi="Times New Roman" w:cs="Times New Roman"/>
          <w:b/>
          <w:color w:val="262626" w:themeColor="text1" w:themeTint="D9"/>
          <w:sz w:val="28"/>
          <w:szCs w:val="28"/>
        </w:rPr>
        <w:t>Техническое обслуживание и ремонт автомобилей</w:t>
      </w:r>
    </w:p>
    <w:p w:rsidR="005F1723" w:rsidRPr="005F1723" w:rsidRDefault="005F1723" w:rsidP="005F1723">
      <w:pPr>
        <w:spacing w:after="0" w:line="360" w:lineRule="auto"/>
        <w:rPr>
          <w:rFonts w:ascii="Times New Roman" w:hAnsi="Times New Roman"/>
          <w:b/>
          <w:color w:val="262626" w:themeColor="text1" w:themeTint="D9"/>
          <w:sz w:val="28"/>
          <w:szCs w:val="28"/>
        </w:rPr>
      </w:pPr>
      <w:r w:rsidRPr="005F1723">
        <w:rPr>
          <w:rFonts w:ascii="Times New Roman" w:hAnsi="Times New Roman"/>
          <w:b/>
          <w:color w:val="262626" w:themeColor="text1" w:themeTint="D9"/>
          <w:sz w:val="28"/>
          <w:szCs w:val="28"/>
        </w:rPr>
        <w:t>Тема 1.16</w:t>
      </w:r>
    </w:p>
    <w:p w:rsidR="00B0459F" w:rsidRPr="004C713D" w:rsidRDefault="005F1723" w:rsidP="00CF41E5">
      <w:pPr>
        <w:shd w:val="clear" w:color="auto" w:fill="FFFFFF"/>
        <w:autoSpaceDE w:val="0"/>
        <w:autoSpaceDN w:val="0"/>
        <w:adjustRightInd w:val="0"/>
        <w:spacing w:after="0" w:line="360" w:lineRule="auto"/>
        <w:jc w:val="both"/>
        <w:rPr>
          <w:rFonts w:ascii="Times New Roman" w:hAnsi="Times New Roman"/>
          <w:b/>
          <w:sz w:val="28"/>
          <w:szCs w:val="28"/>
        </w:rPr>
      </w:pPr>
      <w:r w:rsidRPr="005F1723">
        <w:rPr>
          <w:rFonts w:ascii="Times New Roman" w:hAnsi="Times New Roman"/>
          <w:b/>
          <w:color w:val="262626" w:themeColor="text1" w:themeTint="D9"/>
          <w:sz w:val="28"/>
          <w:szCs w:val="28"/>
        </w:rPr>
        <w:t>Техническое обслуживание ходовой части.</w:t>
      </w:r>
    </w:p>
    <w:p w:rsidR="004043E1" w:rsidRPr="00516895" w:rsidRDefault="004043E1" w:rsidP="00CF41E5">
      <w:pPr>
        <w:pStyle w:val="1"/>
        <w:spacing w:before="0" w:line="360" w:lineRule="auto"/>
        <w:jc w:val="both"/>
        <w:rPr>
          <w:rFonts w:ascii="Times New Roman" w:hAnsi="Times New Roman" w:cs="Times New Roman"/>
          <w:color w:val="auto"/>
        </w:rPr>
      </w:pPr>
      <w:r w:rsidRPr="00516895">
        <w:rPr>
          <w:rFonts w:ascii="Times New Roman" w:hAnsi="Times New Roman" w:cs="Times New Roman"/>
          <w:color w:val="auto"/>
        </w:rPr>
        <w:t>Методическая цель</w:t>
      </w:r>
      <w:r>
        <w:rPr>
          <w:rFonts w:ascii="Times New Roman" w:hAnsi="Times New Roman" w:cs="Times New Roman"/>
          <w:color w:val="auto"/>
        </w:rPr>
        <w:t>:</w:t>
      </w:r>
      <w:r w:rsidRPr="00516895">
        <w:rPr>
          <w:rFonts w:ascii="Times New Roman" w:hAnsi="Times New Roman" w:cs="Times New Roman"/>
          <w:color w:val="auto"/>
        </w:rPr>
        <w:t xml:space="preserve"> </w:t>
      </w:r>
      <w:r w:rsidRPr="00516895">
        <w:rPr>
          <w:rStyle w:val="hps"/>
          <w:rFonts w:ascii="Times New Roman" w:hAnsi="Times New Roman" w:cs="Times New Roman"/>
          <w:b w:val="0"/>
          <w:color w:val="auto"/>
        </w:rPr>
        <w:t>Усовершенствовать</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методику</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преподавания</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нового</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материала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используя</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педагогику</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сотрудничества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 активизации</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познавательного</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интереса</w:t>
      </w:r>
      <w:r w:rsidRPr="00516895">
        <w:rPr>
          <w:rFonts w:ascii="Times New Roman" w:hAnsi="Times New Roman" w:cs="Times New Roman"/>
          <w:b w:val="0"/>
          <w:color w:val="auto"/>
        </w:rPr>
        <w:t xml:space="preserve"> </w:t>
      </w:r>
      <w:r w:rsidRPr="00516895">
        <w:rPr>
          <w:rStyle w:val="hps"/>
          <w:rFonts w:ascii="Times New Roman" w:hAnsi="Times New Roman" w:cs="Times New Roman"/>
          <w:b w:val="0"/>
          <w:color w:val="auto"/>
        </w:rPr>
        <w:t>студентов</w:t>
      </w:r>
      <w:r>
        <w:rPr>
          <w:rStyle w:val="hps"/>
          <w:rFonts w:ascii="Times New Roman" w:hAnsi="Times New Roman" w:cs="Times New Roman"/>
          <w:b w:val="0"/>
          <w:color w:val="auto"/>
        </w:rPr>
        <w:t>.</w:t>
      </w:r>
      <w:r w:rsidRPr="00516895">
        <w:rPr>
          <w:rFonts w:ascii="Times New Roman" w:hAnsi="Times New Roman" w:cs="Times New Roman"/>
          <w:b w:val="0"/>
          <w:i/>
          <w:color w:val="auto"/>
        </w:rPr>
        <w:t xml:space="preserve">        </w:t>
      </w:r>
      <w:r w:rsidRPr="00516895">
        <w:rPr>
          <w:rFonts w:ascii="Times New Roman" w:hAnsi="Times New Roman" w:cs="Times New Roman"/>
          <w:color w:val="auto"/>
        </w:rPr>
        <w:t xml:space="preserve">                  </w:t>
      </w:r>
    </w:p>
    <w:p w:rsidR="004043E1" w:rsidRPr="00516895" w:rsidRDefault="004043E1" w:rsidP="00CF41E5">
      <w:pPr>
        <w:pStyle w:val="1"/>
        <w:spacing w:before="0" w:line="360" w:lineRule="auto"/>
        <w:jc w:val="both"/>
        <w:rPr>
          <w:rFonts w:ascii="Times New Roman" w:hAnsi="Times New Roman" w:cs="Times New Roman"/>
          <w:b w:val="0"/>
          <w:i/>
          <w:color w:val="auto"/>
        </w:rPr>
      </w:pPr>
      <w:r w:rsidRPr="00516895">
        <w:rPr>
          <w:rFonts w:ascii="Times New Roman" w:hAnsi="Times New Roman" w:cs="Times New Roman"/>
          <w:color w:val="auto"/>
        </w:rPr>
        <w:t>Учебная цель</w:t>
      </w:r>
      <w:r>
        <w:rPr>
          <w:rFonts w:ascii="Times New Roman" w:hAnsi="Times New Roman" w:cs="Times New Roman"/>
          <w:color w:val="auto"/>
        </w:rPr>
        <w:t>:</w:t>
      </w:r>
      <w:r w:rsidRPr="00516895">
        <w:rPr>
          <w:rFonts w:ascii="Times New Roman" w:hAnsi="Times New Roman" w:cs="Times New Roman"/>
          <w:color w:val="auto"/>
        </w:rPr>
        <w:t xml:space="preserve"> </w:t>
      </w:r>
      <w:r w:rsidRPr="00516895">
        <w:rPr>
          <w:rFonts w:ascii="Times New Roman" w:hAnsi="Times New Roman" w:cs="Times New Roman"/>
          <w:b w:val="0"/>
          <w:color w:val="auto"/>
        </w:rPr>
        <w:t xml:space="preserve">Ознакомить студентов с содержанием </w:t>
      </w:r>
      <w:r w:rsidRPr="00516895">
        <w:rPr>
          <w:rFonts w:ascii="Times New Roman" w:hAnsi="Times New Roman" w:cs="Times New Roman"/>
          <w:b w:val="0"/>
          <w:color w:val="262626" w:themeColor="text1" w:themeTint="D9"/>
        </w:rPr>
        <w:t>МДК.01.02 Техническое обслуживание и ремонт автотранспорта</w:t>
      </w:r>
      <w:r w:rsidRPr="00516895">
        <w:rPr>
          <w:rFonts w:ascii="Times New Roman" w:hAnsi="Times New Roman" w:cs="Times New Roman"/>
          <w:b w:val="0"/>
          <w:color w:val="auto"/>
        </w:rPr>
        <w:t>, с о</w:t>
      </w:r>
      <w:r w:rsidRPr="00516895">
        <w:rPr>
          <w:rFonts w:ascii="Times New Roman" w:eastAsia="Courier New" w:hAnsi="Times New Roman" w:cs="Times New Roman"/>
          <w:b w:val="0"/>
          <w:color w:val="auto"/>
        </w:rPr>
        <w:t xml:space="preserve">бщими сведениями о  </w:t>
      </w:r>
      <w:r w:rsidRPr="00516895">
        <w:rPr>
          <w:rFonts w:ascii="Times New Roman" w:hAnsi="Times New Roman" w:cs="Times New Roman"/>
          <w:b w:val="0"/>
          <w:color w:val="auto"/>
        </w:rPr>
        <w:t xml:space="preserve">современных методах </w:t>
      </w:r>
      <w:r>
        <w:rPr>
          <w:rFonts w:ascii="Times New Roman" w:hAnsi="Times New Roman" w:cs="Times New Roman"/>
          <w:b w:val="0"/>
          <w:color w:val="auto"/>
        </w:rPr>
        <w:t xml:space="preserve">технического обслуживания и </w:t>
      </w:r>
      <w:r w:rsidRPr="00516895">
        <w:rPr>
          <w:rFonts w:ascii="Times New Roman" w:hAnsi="Times New Roman" w:cs="Times New Roman"/>
          <w:b w:val="0"/>
          <w:color w:val="auto"/>
        </w:rPr>
        <w:t>ремонта автомобильного транспорта</w:t>
      </w:r>
      <w:r>
        <w:rPr>
          <w:rFonts w:ascii="Times New Roman" w:hAnsi="Times New Roman" w:cs="Times New Roman"/>
          <w:b w:val="0"/>
          <w:color w:val="auto"/>
        </w:rPr>
        <w:t>.</w:t>
      </w:r>
      <w:r w:rsidRPr="00516895">
        <w:rPr>
          <w:rFonts w:ascii="Times New Roman" w:hAnsi="Times New Roman" w:cs="Times New Roman"/>
          <w:b w:val="0"/>
          <w:i/>
          <w:color w:val="auto"/>
        </w:rPr>
        <w:t xml:space="preserve">       </w:t>
      </w:r>
    </w:p>
    <w:p w:rsidR="00CF41E5" w:rsidRPr="00CF41E5" w:rsidRDefault="004043E1" w:rsidP="00CF41E5">
      <w:pPr>
        <w:tabs>
          <w:tab w:val="left" w:pos="284"/>
          <w:tab w:val="left" w:pos="567"/>
        </w:tabs>
        <w:spacing w:after="0" w:line="360" w:lineRule="auto"/>
        <w:jc w:val="both"/>
        <w:rPr>
          <w:rFonts w:ascii="Times New Roman" w:hAnsi="Times New Roman" w:cs="Times New Roman"/>
          <w:b/>
          <w:sz w:val="28"/>
          <w:szCs w:val="28"/>
        </w:rPr>
      </w:pPr>
      <w:r w:rsidRPr="00516895">
        <w:rPr>
          <w:rFonts w:ascii="Times New Roman" w:hAnsi="Times New Roman" w:cs="Times New Roman"/>
          <w:b/>
          <w:bCs/>
          <w:sz w:val="28"/>
          <w:szCs w:val="28"/>
          <w:lang w:val="uk-UA"/>
        </w:rPr>
        <w:t>Воспитательная цель</w:t>
      </w:r>
      <w:r>
        <w:rPr>
          <w:rFonts w:ascii="Times New Roman" w:hAnsi="Times New Roman" w:cs="Times New Roman"/>
          <w:b/>
          <w:bCs/>
          <w:sz w:val="28"/>
          <w:szCs w:val="28"/>
          <w:lang w:val="uk-UA"/>
        </w:rPr>
        <w:t xml:space="preserve">: </w:t>
      </w:r>
      <w:r w:rsidRPr="00516895">
        <w:rPr>
          <w:rStyle w:val="hps"/>
          <w:rFonts w:ascii="Times New Roman" w:hAnsi="Times New Roman" w:cs="Times New Roman"/>
          <w:sz w:val="28"/>
          <w:szCs w:val="28"/>
        </w:rPr>
        <w:t>Вызвать</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интерес к использованию</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на практике</w:t>
      </w:r>
      <w:r w:rsidRPr="00516895">
        <w:rPr>
          <w:rFonts w:ascii="Times New Roman" w:hAnsi="Times New Roman" w:cs="Times New Roman"/>
          <w:sz w:val="28"/>
          <w:szCs w:val="28"/>
        </w:rPr>
        <w:t xml:space="preserve"> </w:t>
      </w:r>
      <w:r w:rsidRPr="00516895">
        <w:rPr>
          <w:rStyle w:val="hps"/>
          <w:rFonts w:ascii="Times New Roman" w:hAnsi="Times New Roman" w:cs="Times New Roman"/>
          <w:sz w:val="28"/>
          <w:szCs w:val="28"/>
        </w:rPr>
        <w:t>полученных</w:t>
      </w:r>
      <w:r w:rsidRPr="00516895">
        <w:rPr>
          <w:rFonts w:ascii="Times New Roman" w:hAnsi="Times New Roman" w:cs="Times New Roman"/>
          <w:sz w:val="28"/>
          <w:szCs w:val="28"/>
        </w:rPr>
        <w:t xml:space="preserve"> теоретических </w:t>
      </w:r>
      <w:r w:rsidRPr="00516895">
        <w:rPr>
          <w:rStyle w:val="hps"/>
          <w:rFonts w:ascii="Times New Roman" w:hAnsi="Times New Roman" w:cs="Times New Roman"/>
          <w:sz w:val="28"/>
          <w:szCs w:val="28"/>
        </w:rPr>
        <w:t>знаний</w:t>
      </w:r>
      <w:r w:rsidRPr="00516895">
        <w:rPr>
          <w:rFonts w:ascii="Times New Roman" w:hAnsi="Times New Roman" w:cs="Times New Roman"/>
          <w:sz w:val="28"/>
          <w:szCs w:val="28"/>
          <w:lang w:val="uk-UA"/>
        </w:rPr>
        <w:t xml:space="preserve"> по </w:t>
      </w:r>
      <w:r w:rsidRPr="00516895">
        <w:rPr>
          <w:rFonts w:ascii="Times New Roman" w:hAnsi="Times New Roman" w:cs="Times New Roman"/>
          <w:color w:val="262626" w:themeColor="text1" w:themeTint="D9"/>
          <w:sz w:val="28"/>
          <w:szCs w:val="28"/>
        </w:rPr>
        <w:t>МДК.01.02 Техническое обслуживание и ремонт автотранспорта</w:t>
      </w:r>
      <w:r w:rsidRPr="00516895">
        <w:rPr>
          <w:rFonts w:ascii="Times New Roman" w:hAnsi="Times New Roman" w:cs="Times New Roman"/>
          <w:sz w:val="28"/>
          <w:szCs w:val="28"/>
          <w:lang w:val="uk-UA"/>
        </w:rPr>
        <w:t>.</w:t>
      </w:r>
    </w:p>
    <w:p w:rsidR="002A7C40" w:rsidRPr="002A7C40" w:rsidRDefault="002A7C40" w:rsidP="00A77C71">
      <w:pPr>
        <w:tabs>
          <w:tab w:val="left" w:pos="284"/>
          <w:tab w:val="left" w:pos="567"/>
        </w:tabs>
        <w:spacing w:after="0" w:line="360" w:lineRule="auto"/>
        <w:jc w:val="center"/>
        <w:rPr>
          <w:rFonts w:ascii="Times New Roman" w:hAnsi="Times New Roman" w:cs="Times New Roman"/>
          <w:b/>
          <w:sz w:val="28"/>
          <w:szCs w:val="28"/>
          <w:lang w:val="uk-UA"/>
        </w:rPr>
      </w:pPr>
      <w:r w:rsidRPr="002A7C40">
        <w:rPr>
          <w:rFonts w:ascii="Times New Roman" w:hAnsi="Times New Roman" w:cs="Times New Roman"/>
          <w:b/>
          <w:sz w:val="28"/>
          <w:szCs w:val="28"/>
          <w:lang w:val="uk-UA"/>
        </w:rPr>
        <w:t xml:space="preserve">Лекция № </w:t>
      </w:r>
      <w:r w:rsidR="006B5842">
        <w:rPr>
          <w:rFonts w:ascii="Times New Roman" w:hAnsi="Times New Roman" w:cs="Times New Roman"/>
          <w:b/>
          <w:sz w:val="28"/>
          <w:szCs w:val="28"/>
          <w:lang w:val="uk-UA"/>
        </w:rPr>
        <w:t>3</w:t>
      </w:r>
      <w:r w:rsidR="00FF2AF3">
        <w:rPr>
          <w:rFonts w:ascii="Times New Roman" w:hAnsi="Times New Roman" w:cs="Times New Roman"/>
          <w:b/>
          <w:sz w:val="28"/>
          <w:szCs w:val="28"/>
          <w:lang w:val="uk-UA"/>
        </w:rPr>
        <w:t>5</w:t>
      </w:r>
      <w:r w:rsidR="004C713D">
        <w:rPr>
          <w:rFonts w:ascii="Times New Roman" w:hAnsi="Times New Roman" w:cs="Times New Roman"/>
          <w:b/>
          <w:sz w:val="28"/>
          <w:szCs w:val="28"/>
          <w:lang w:val="uk-UA"/>
        </w:rPr>
        <w:t xml:space="preserve"> (занятие № </w:t>
      </w:r>
      <w:r w:rsidR="00FF2AF3">
        <w:rPr>
          <w:rFonts w:ascii="Times New Roman" w:hAnsi="Times New Roman" w:cs="Times New Roman"/>
          <w:b/>
          <w:sz w:val="28"/>
          <w:szCs w:val="28"/>
          <w:lang w:val="uk-UA"/>
        </w:rPr>
        <w:t>43</w:t>
      </w:r>
      <w:r w:rsidR="004C713D">
        <w:rPr>
          <w:rFonts w:ascii="Times New Roman" w:hAnsi="Times New Roman" w:cs="Times New Roman"/>
          <w:b/>
          <w:sz w:val="28"/>
          <w:szCs w:val="28"/>
          <w:lang w:val="uk-UA"/>
        </w:rPr>
        <w:t>)</w:t>
      </w:r>
    </w:p>
    <w:p w:rsidR="002A7C40" w:rsidRPr="002A7C40" w:rsidRDefault="002A7C40" w:rsidP="00A77C71">
      <w:pPr>
        <w:spacing w:after="0" w:line="360" w:lineRule="auto"/>
        <w:jc w:val="center"/>
        <w:rPr>
          <w:rFonts w:ascii="Times New Roman" w:hAnsi="Times New Roman" w:cs="Times New Roman"/>
          <w:b/>
          <w:sz w:val="28"/>
          <w:szCs w:val="28"/>
          <w:lang w:val="uk-UA"/>
        </w:rPr>
      </w:pPr>
      <w:r w:rsidRPr="002A7C40">
        <w:rPr>
          <w:rFonts w:ascii="Times New Roman" w:hAnsi="Times New Roman" w:cs="Times New Roman"/>
          <w:b/>
          <w:sz w:val="28"/>
          <w:szCs w:val="28"/>
          <w:lang w:val="uk-UA"/>
        </w:rPr>
        <w:t>Вопросы к изучению:</w:t>
      </w:r>
    </w:p>
    <w:p w:rsidR="00B16301" w:rsidRPr="00B16301" w:rsidRDefault="00B16301" w:rsidP="001C2C9E">
      <w:pPr>
        <w:shd w:val="clear" w:color="auto" w:fill="FFFFFF"/>
        <w:autoSpaceDE w:val="0"/>
        <w:autoSpaceDN w:val="0"/>
        <w:adjustRightInd w:val="0"/>
        <w:spacing w:after="0" w:line="360" w:lineRule="auto"/>
        <w:jc w:val="both"/>
        <w:rPr>
          <w:rFonts w:ascii="Times New Roman" w:hAnsi="Times New Roman"/>
          <w:bCs/>
          <w:iCs/>
          <w:sz w:val="28"/>
          <w:szCs w:val="28"/>
        </w:rPr>
      </w:pPr>
      <w:r w:rsidRPr="00B16301">
        <w:rPr>
          <w:rFonts w:ascii="Times New Roman" w:hAnsi="Times New Roman"/>
          <w:bCs/>
          <w:iCs/>
          <w:sz w:val="28"/>
          <w:szCs w:val="28"/>
        </w:rPr>
        <w:t>1.</w:t>
      </w:r>
      <w:r w:rsidR="006308A9" w:rsidRPr="006308A9">
        <w:rPr>
          <w:rFonts w:ascii="Times New Roman" w:hAnsi="Times New Roman" w:cs="Times New Roman"/>
          <w:sz w:val="28"/>
          <w:szCs w:val="28"/>
        </w:rPr>
        <w:t xml:space="preserve"> </w:t>
      </w:r>
      <w:r w:rsidR="006308A9" w:rsidRPr="00DD1A8A">
        <w:rPr>
          <w:rFonts w:ascii="Times New Roman" w:hAnsi="Times New Roman" w:cs="Times New Roman"/>
          <w:sz w:val="28"/>
          <w:szCs w:val="28"/>
        </w:rPr>
        <w:t>Линейки и стенды для проверки углов установки колес грузовых автомобилей</w:t>
      </w:r>
      <w:r w:rsidR="0014167E" w:rsidRPr="0014167E">
        <w:rPr>
          <w:rFonts w:ascii="Times New Roman" w:hAnsi="Times New Roman" w:cs="Times New Roman"/>
          <w:bCs/>
          <w:iCs/>
          <w:sz w:val="28"/>
          <w:szCs w:val="28"/>
        </w:rPr>
        <w:t>.</w:t>
      </w:r>
      <w:r w:rsidRPr="00B16301">
        <w:rPr>
          <w:rFonts w:ascii="Times New Roman" w:hAnsi="Times New Roman"/>
          <w:bCs/>
          <w:iCs/>
          <w:sz w:val="28"/>
          <w:szCs w:val="28"/>
        </w:rPr>
        <w:t xml:space="preserve"> </w:t>
      </w:r>
    </w:p>
    <w:p w:rsidR="00705B8A" w:rsidRPr="006308A9" w:rsidRDefault="0006322F" w:rsidP="006725A4">
      <w:pPr>
        <w:pStyle w:val="2"/>
        <w:spacing w:before="0" w:beforeAutospacing="0" w:after="0" w:afterAutospacing="0" w:line="360" w:lineRule="auto"/>
        <w:jc w:val="both"/>
        <w:rPr>
          <w:b w:val="0"/>
          <w:sz w:val="28"/>
          <w:szCs w:val="28"/>
        </w:rPr>
      </w:pPr>
      <w:r w:rsidRPr="0006322F">
        <w:rPr>
          <w:rStyle w:val="aa"/>
          <w:bCs/>
          <w:sz w:val="28"/>
          <w:szCs w:val="28"/>
        </w:rPr>
        <w:t>2.</w:t>
      </w:r>
      <w:r w:rsidR="006308A9" w:rsidRPr="006308A9">
        <w:rPr>
          <w:sz w:val="28"/>
          <w:szCs w:val="28"/>
        </w:rPr>
        <w:t xml:space="preserve"> </w:t>
      </w:r>
      <w:r w:rsidR="006308A9" w:rsidRPr="006308A9">
        <w:rPr>
          <w:b w:val="0"/>
          <w:sz w:val="28"/>
          <w:szCs w:val="28"/>
        </w:rPr>
        <w:t>Регулировка углов установки колес</w:t>
      </w:r>
      <w:r w:rsidR="006308A9" w:rsidRPr="006308A9">
        <w:rPr>
          <w:sz w:val="28"/>
          <w:szCs w:val="28"/>
        </w:rPr>
        <w:t xml:space="preserve"> </w:t>
      </w:r>
      <w:r w:rsidR="006308A9" w:rsidRPr="006308A9">
        <w:rPr>
          <w:b w:val="0"/>
          <w:sz w:val="28"/>
          <w:szCs w:val="28"/>
        </w:rPr>
        <w:t>автомобилей</w:t>
      </w:r>
      <w:r w:rsidRPr="0006322F">
        <w:rPr>
          <w:rStyle w:val="aa"/>
          <w:bCs/>
          <w:sz w:val="28"/>
          <w:szCs w:val="28"/>
        </w:rPr>
        <w:t>.</w:t>
      </w:r>
    </w:p>
    <w:p w:rsidR="00B16301" w:rsidRDefault="002A7C40" w:rsidP="000E6627">
      <w:pPr>
        <w:spacing w:line="360" w:lineRule="auto"/>
        <w:jc w:val="center"/>
        <w:rPr>
          <w:rFonts w:ascii="Times New Roman" w:hAnsi="Times New Roman" w:cs="Times New Roman"/>
          <w:b/>
          <w:bCs/>
          <w:iCs/>
          <w:sz w:val="28"/>
          <w:szCs w:val="28"/>
          <w:lang w:val="uk-UA"/>
        </w:rPr>
      </w:pPr>
      <w:r w:rsidRPr="002A7C40">
        <w:rPr>
          <w:rFonts w:ascii="Times New Roman" w:hAnsi="Times New Roman" w:cs="Times New Roman"/>
          <w:b/>
          <w:bCs/>
          <w:iCs/>
          <w:sz w:val="28"/>
          <w:szCs w:val="28"/>
          <w:lang w:val="uk-UA"/>
        </w:rPr>
        <w:t>Содержание лекции:</w:t>
      </w:r>
    </w:p>
    <w:p w:rsidR="004C4929" w:rsidRPr="00DD1A8A" w:rsidRDefault="006308A9" w:rsidP="00CF41E5">
      <w:pPr>
        <w:pStyle w:val="3"/>
        <w:spacing w:before="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4C4929" w:rsidRPr="00DD1A8A">
        <w:rPr>
          <w:rFonts w:ascii="Times New Roman" w:hAnsi="Times New Roman" w:cs="Times New Roman"/>
          <w:color w:val="auto"/>
          <w:sz w:val="28"/>
          <w:szCs w:val="28"/>
        </w:rPr>
        <w:t>. Линейки и стенды для проверки углов установки колес грузовых автомобилей</w:t>
      </w:r>
      <w:r>
        <w:rPr>
          <w:rFonts w:ascii="Times New Roman" w:hAnsi="Times New Roman" w:cs="Times New Roman"/>
          <w:color w:val="auto"/>
          <w:sz w:val="28"/>
          <w:szCs w:val="28"/>
        </w:rPr>
        <w:t>.</w:t>
      </w:r>
    </w:p>
    <w:p w:rsidR="002C4494" w:rsidRDefault="004C4929" w:rsidP="00CF41E5">
      <w:pPr>
        <w:pStyle w:val="a3"/>
        <w:spacing w:before="0" w:beforeAutospacing="0" w:after="0" w:afterAutospacing="0" w:line="360" w:lineRule="auto"/>
        <w:ind w:firstLine="709"/>
        <w:jc w:val="both"/>
        <w:rPr>
          <w:sz w:val="28"/>
          <w:szCs w:val="28"/>
        </w:rPr>
      </w:pPr>
      <w:r w:rsidRPr="00DD1A8A">
        <w:rPr>
          <w:sz w:val="28"/>
          <w:szCs w:val="28"/>
        </w:rPr>
        <w:t xml:space="preserve">Для грузового автомобиля нельзя использовать оборудование, применяемое для диагностики и регулировки углов установки колес легкового </w:t>
      </w:r>
      <w:r w:rsidRPr="00DD1A8A">
        <w:rPr>
          <w:sz w:val="28"/>
          <w:szCs w:val="28"/>
        </w:rPr>
        <w:lastRenderedPageBreak/>
        <w:t>автомобиля, поскольку на таком оборудовании измеряются углы установки колес по отношению друг к другу, но не учитывается геометрия несущей рамы. Если на таком оборудовании диагностировать грузовой автомобиль, то высока вероятность получить большую погрешность результатов и не заметить неправильно выставленного положения колес</w:t>
      </w:r>
      <w:r w:rsidR="002C4494">
        <w:rPr>
          <w:sz w:val="28"/>
          <w:szCs w:val="28"/>
        </w:rPr>
        <w:t>,</w:t>
      </w:r>
      <w:r w:rsidRPr="00DD1A8A">
        <w:rPr>
          <w:sz w:val="28"/>
          <w:szCs w:val="28"/>
        </w:rPr>
        <w:t xml:space="preserve"> либо отрегулировать его неправильно. </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Это, в свою очередь, вызовет ухудшение аэродинамических свойств транспортного средства, что приведет к повышенному расходу топлива. В связи с этим для грузовых автомобилей применяют специальные стенды, которые отличаются от стендов для проверки углов установки колес легковых автомобилей.</w:t>
      </w:r>
    </w:p>
    <w:p w:rsidR="004C4929" w:rsidRDefault="004C4929" w:rsidP="00CF41E5">
      <w:pPr>
        <w:pStyle w:val="a3"/>
        <w:spacing w:before="0" w:beforeAutospacing="0" w:after="0" w:afterAutospacing="0" w:line="360" w:lineRule="auto"/>
        <w:ind w:firstLine="709"/>
        <w:jc w:val="both"/>
      </w:pPr>
      <w:r w:rsidRPr="00DD1A8A">
        <w:rPr>
          <w:rStyle w:val="aa"/>
          <w:sz w:val="28"/>
          <w:szCs w:val="28"/>
        </w:rPr>
        <w:t xml:space="preserve">Линейки. </w:t>
      </w:r>
      <w:r w:rsidRPr="00DD1A8A">
        <w:rPr>
          <w:sz w:val="28"/>
          <w:szCs w:val="28"/>
        </w:rPr>
        <w:t>Проверку схождения колес грузовых автомобилей можно производить с помощью специальных линеек (рис. 11). Наиболее распространенной является линейка модели «ПСК-ЛГ» (грузовые автомобили) российского производства. Линейка выполнена в виде трубки с ручкой, на одном конце которой крепится измерительный наконечник, а на другом — корпус. На корпусе трубки расположена подвижная втулка, на которой установлена отсчетная шкала. Внутри трубки перемещается выдвижной шток, в который ввертывается удлинитель со вторым измерительным наконечником. Принцип измерения угла схождения колес основан на определении разности величин расстояний, измеренных между различными точками противоположных друг к другу передних колес автомобиля.</w:t>
      </w:r>
    </w:p>
    <w:p w:rsidR="004C4929" w:rsidRDefault="004C4929" w:rsidP="004C4929">
      <w:pPr>
        <w:pStyle w:val="a3"/>
      </w:pPr>
      <w:r>
        <w:rPr>
          <w:noProof/>
        </w:rPr>
        <w:drawing>
          <wp:inline distT="0" distB="0" distL="0" distR="0">
            <wp:extent cx="4968000" cy="1482784"/>
            <wp:effectExtent l="19050" t="0" r="4050" b="0"/>
            <wp:docPr id="23" name="Рисунок 23" descr="Комплект линейки для проверки схождения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мплект линейки для проверки схождения колес"/>
                    <pic:cNvPicPr>
                      <a:picLocks noChangeAspect="1" noChangeArrowheads="1"/>
                    </pic:cNvPicPr>
                  </pic:nvPicPr>
                  <pic:blipFill>
                    <a:blip r:embed="rId10" cstate="print"/>
                    <a:srcRect/>
                    <a:stretch>
                      <a:fillRect/>
                    </a:stretch>
                  </pic:blipFill>
                  <pic:spPr bwMode="auto">
                    <a:xfrm>
                      <a:off x="0" y="0"/>
                      <a:ext cx="4968000" cy="1482784"/>
                    </a:xfrm>
                    <a:prstGeom prst="rect">
                      <a:avLst/>
                    </a:prstGeom>
                    <a:noFill/>
                    <a:ln w="9525">
                      <a:noFill/>
                      <a:miter lim="800000"/>
                      <a:headEnd/>
                      <a:tailEnd/>
                    </a:ln>
                  </pic:spPr>
                </pic:pic>
              </a:graphicData>
            </a:graphic>
          </wp:inline>
        </w:drawing>
      </w:r>
    </w:p>
    <w:p w:rsidR="004C4929" w:rsidRDefault="004C4929" w:rsidP="004C4929">
      <w:pPr>
        <w:pStyle w:val="a3"/>
      </w:pPr>
      <w:r>
        <w:t>Рис. 11.</w:t>
      </w:r>
      <w:r>
        <w:rPr>
          <w:rStyle w:val="aa"/>
        </w:rPr>
        <w:t xml:space="preserve"> Комплект линейки для проверки схождения колес</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lastRenderedPageBreak/>
        <w:t>При замере угла схождения линейку устанавливают спереди колес так, как показано на рис. 12. Затем автомобиль перекатывают вперед до тех пор, пока линейка не займет соответствующее положение за передней осью. Перемещение шкалы линейки укажет на величину схождения колес.</w:t>
      </w:r>
    </w:p>
    <w:p w:rsidR="004C4929" w:rsidRDefault="004C4929" w:rsidP="004C4929">
      <w:pPr>
        <w:pStyle w:val="a3"/>
      </w:pPr>
      <w:r>
        <w:rPr>
          <w:noProof/>
        </w:rPr>
        <w:drawing>
          <wp:inline distT="0" distB="0" distL="0" distR="0">
            <wp:extent cx="3662913" cy="1872000"/>
            <wp:effectExtent l="19050" t="0" r="0" b="0"/>
            <wp:docPr id="24" name="Рисунок 24" descr="Проверка схождения управляемых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верка схождения управляемых колес"/>
                    <pic:cNvPicPr>
                      <a:picLocks noChangeAspect="1" noChangeArrowheads="1"/>
                    </pic:cNvPicPr>
                  </pic:nvPicPr>
                  <pic:blipFill>
                    <a:blip r:embed="rId11" cstate="print"/>
                    <a:srcRect/>
                    <a:stretch>
                      <a:fillRect/>
                    </a:stretch>
                  </pic:blipFill>
                  <pic:spPr bwMode="auto">
                    <a:xfrm>
                      <a:off x="0" y="0"/>
                      <a:ext cx="3662913" cy="1872000"/>
                    </a:xfrm>
                    <a:prstGeom prst="rect">
                      <a:avLst/>
                    </a:prstGeom>
                    <a:noFill/>
                    <a:ln w="9525">
                      <a:noFill/>
                      <a:miter lim="800000"/>
                      <a:headEnd/>
                      <a:tailEnd/>
                    </a:ln>
                  </pic:spPr>
                </pic:pic>
              </a:graphicData>
            </a:graphic>
          </wp:inline>
        </w:drawing>
      </w:r>
    </w:p>
    <w:p w:rsidR="004C4929" w:rsidRDefault="004C4929" w:rsidP="004C4929">
      <w:pPr>
        <w:pStyle w:val="a3"/>
      </w:pPr>
      <w:r>
        <w:t>Рис. 12.</w:t>
      </w:r>
      <w:r>
        <w:rPr>
          <w:rStyle w:val="aa"/>
        </w:rPr>
        <w:t xml:space="preserve"> Проверка схождения управляемых колес: </w:t>
      </w:r>
      <w:r>
        <w:rPr>
          <w:rStyle w:val="ab"/>
          <w:rFonts w:eastAsiaTheme="majorEastAsia"/>
        </w:rPr>
        <w:t>1 — шкала линейки; 2 — движок линейки; 3 — линейка; 4 — отвесы</w:t>
      </w:r>
    </w:p>
    <w:p w:rsidR="004C4929" w:rsidRPr="00DD1A8A" w:rsidRDefault="004C4929" w:rsidP="00CF41E5">
      <w:pPr>
        <w:pStyle w:val="a3"/>
        <w:spacing w:before="0" w:beforeAutospacing="0" w:after="0" w:afterAutospacing="0" w:line="360" w:lineRule="auto"/>
        <w:ind w:firstLine="709"/>
        <w:jc w:val="both"/>
        <w:rPr>
          <w:sz w:val="28"/>
          <w:szCs w:val="28"/>
        </w:rPr>
      </w:pPr>
      <w:r w:rsidRPr="00DD1A8A">
        <w:rPr>
          <w:sz w:val="28"/>
          <w:szCs w:val="28"/>
        </w:rPr>
        <w:t>Проверка схождения управляемых колес дает очень большую погрешность в измерениях, так как в этом случае не учитывается положение осей колес относительно рамы автомобиля.</w:t>
      </w:r>
    </w:p>
    <w:p w:rsidR="004C4929" w:rsidRDefault="004C4929" w:rsidP="00CF41E5">
      <w:pPr>
        <w:pStyle w:val="a3"/>
        <w:spacing w:before="0" w:beforeAutospacing="0" w:after="0" w:afterAutospacing="0" w:line="360" w:lineRule="auto"/>
        <w:ind w:firstLine="709"/>
        <w:jc w:val="both"/>
      </w:pPr>
      <w:r w:rsidRPr="00DD1A8A">
        <w:rPr>
          <w:sz w:val="28"/>
          <w:szCs w:val="28"/>
        </w:rPr>
        <w:t>При использовании методики измерения углов установки колес</w:t>
      </w:r>
      <w:r w:rsidR="002C4494">
        <w:rPr>
          <w:sz w:val="28"/>
          <w:szCs w:val="28"/>
        </w:rPr>
        <w:t>,</w:t>
      </w:r>
      <w:r w:rsidRPr="00DD1A8A">
        <w:rPr>
          <w:sz w:val="28"/>
          <w:szCs w:val="28"/>
        </w:rPr>
        <w:t xml:space="preserve"> за измерительную базу принимается рама 2 автомобиля (рис. 13). Центральная осевая линия рамы 1 принимается за вектор направления движения транспортного средства и относительно этой линии (вектора) проводятся измерения и регулировка углов установки колес и осей. Применяя данную методику, можно измерять развал и схождение как управляемых, так и неуправляемых осей.</w:t>
      </w:r>
    </w:p>
    <w:p w:rsidR="004C4929" w:rsidRDefault="004C4929" w:rsidP="004C4929">
      <w:pPr>
        <w:pStyle w:val="a3"/>
      </w:pPr>
      <w:r>
        <w:rPr>
          <w:noProof/>
        </w:rPr>
        <w:drawing>
          <wp:inline distT="0" distB="0" distL="0" distR="0">
            <wp:extent cx="4085188" cy="1368000"/>
            <wp:effectExtent l="19050" t="0" r="0" b="0"/>
            <wp:docPr id="25" name="Рисунок 25" descr="Схема шасси груз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хема шасси грузового автомобиля"/>
                    <pic:cNvPicPr>
                      <a:picLocks noChangeAspect="1" noChangeArrowheads="1"/>
                    </pic:cNvPicPr>
                  </pic:nvPicPr>
                  <pic:blipFill>
                    <a:blip r:embed="rId12" cstate="print"/>
                    <a:srcRect/>
                    <a:stretch>
                      <a:fillRect/>
                    </a:stretch>
                  </pic:blipFill>
                  <pic:spPr bwMode="auto">
                    <a:xfrm>
                      <a:off x="0" y="0"/>
                      <a:ext cx="4085188" cy="1368000"/>
                    </a:xfrm>
                    <a:prstGeom prst="rect">
                      <a:avLst/>
                    </a:prstGeom>
                    <a:noFill/>
                    <a:ln w="9525">
                      <a:noFill/>
                      <a:miter lim="800000"/>
                      <a:headEnd/>
                      <a:tailEnd/>
                    </a:ln>
                  </pic:spPr>
                </pic:pic>
              </a:graphicData>
            </a:graphic>
          </wp:inline>
        </w:drawing>
      </w:r>
    </w:p>
    <w:p w:rsidR="004C4929" w:rsidRDefault="004C4929" w:rsidP="004C4929">
      <w:pPr>
        <w:pStyle w:val="a3"/>
      </w:pPr>
      <w:r>
        <w:t>Рис. 13.</w:t>
      </w:r>
      <w:r>
        <w:rPr>
          <w:rStyle w:val="aa"/>
        </w:rPr>
        <w:t xml:space="preserve"> Схема шасси грузового автомобиля</w:t>
      </w:r>
    </w:p>
    <w:p w:rsidR="00DD1A8A" w:rsidRDefault="004C4929" w:rsidP="00CF41E5">
      <w:pPr>
        <w:pStyle w:val="a3"/>
        <w:spacing w:before="0" w:beforeAutospacing="0" w:after="0" w:afterAutospacing="0" w:line="360" w:lineRule="auto"/>
        <w:ind w:firstLine="708"/>
        <w:jc w:val="both"/>
        <w:rPr>
          <w:rStyle w:val="aa"/>
          <w:sz w:val="28"/>
          <w:szCs w:val="28"/>
        </w:rPr>
      </w:pPr>
      <w:r w:rsidRPr="00DD1A8A">
        <w:rPr>
          <w:rStyle w:val="aa"/>
          <w:sz w:val="28"/>
          <w:szCs w:val="28"/>
        </w:rPr>
        <w:lastRenderedPageBreak/>
        <w:t xml:space="preserve">Стенды для измерения геометрии рамы и углов установки колес грузовых автомобилей. </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Основными параметрами для грузовых автомобилей, измеряемыми стендами, являются:</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геометрия рамы;</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схождение управляемых колес и колес задней и средних осей;</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развал колес;</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продольный наклон шкворня;</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наличие погнутости рулевой трапеции;</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максимальные углы поворота;</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установка спицы рулевого колеса в горизонтальное положение;</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разница углов поворота правого и левого колес;</w:t>
      </w:r>
    </w:p>
    <w:p w:rsidR="004C4929" w:rsidRPr="00DD1A8A" w:rsidRDefault="004C4929" w:rsidP="00CF41E5">
      <w:pPr>
        <w:numPr>
          <w:ilvl w:val="0"/>
          <w:numId w:val="37"/>
        </w:numPr>
        <w:spacing w:after="0" w:line="360" w:lineRule="auto"/>
        <w:ind w:left="0"/>
        <w:jc w:val="both"/>
        <w:rPr>
          <w:rFonts w:ascii="Times New Roman" w:hAnsi="Times New Roman" w:cs="Times New Roman"/>
          <w:sz w:val="28"/>
          <w:szCs w:val="28"/>
        </w:rPr>
      </w:pPr>
      <w:r w:rsidRPr="00DD1A8A">
        <w:rPr>
          <w:rFonts w:ascii="Times New Roman" w:hAnsi="Times New Roman" w:cs="Times New Roman"/>
          <w:sz w:val="28"/>
          <w:szCs w:val="28"/>
        </w:rPr>
        <w:t>боковое смещение задней оси.</w:t>
      </w:r>
    </w:p>
    <w:p w:rsidR="004C4929" w:rsidRPr="00DD1A8A" w:rsidRDefault="004C4929" w:rsidP="00CF41E5">
      <w:pPr>
        <w:pStyle w:val="a3"/>
        <w:spacing w:before="0" w:beforeAutospacing="0" w:after="0" w:afterAutospacing="0" w:line="360" w:lineRule="auto"/>
        <w:ind w:firstLine="708"/>
        <w:jc w:val="both"/>
        <w:rPr>
          <w:sz w:val="28"/>
          <w:szCs w:val="28"/>
        </w:rPr>
      </w:pPr>
      <w:r w:rsidRPr="00DD1A8A">
        <w:rPr>
          <w:sz w:val="28"/>
          <w:szCs w:val="28"/>
        </w:rPr>
        <w:t>Стенды могут быть оборудованы как компьютерными системами измерения, например TruckCam, JOSAM i-track (Швеция), так и бескомпьютерными системами измерения, например KOCH HD-30 (Германия).</w:t>
      </w:r>
    </w:p>
    <w:p w:rsidR="002C4494" w:rsidRDefault="004C4929" w:rsidP="00CF41E5">
      <w:pPr>
        <w:pStyle w:val="a3"/>
        <w:spacing w:before="0" w:beforeAutospacing="0" w:after="0" w:afterAutospacing="0" w:line="360" w:lineRule="auto"/>
        <w:ind w:firstLine="708"/>
        <w:jc w:val="both"/>
        <w:rPr>
          <w:sz w:val="28"/>
          <w:szCs w:val="28"/>
        </w:rPr>
      </w:pPr>
      <w:r w:rsidRPr="00DD1A8A">
        <w:rPr>
          <w:sz w:val="28"/>
          <w:szCs w:val="28"/>
        </w:rPr>
        <w:t xml:space="preserve">Стенд для измерения геометрии рамы и углов установки колес (рис. 14) включает: </w:t>
      </w:r>
    </w:p>
    <w:p w:rsidR="002C4494" w:rsidRDefault="002C4494" w:rsidP="00CF41E5">
      <w:pPr>
        <w:pStyle w:val="a3"/>
        <w:spacing w:before="0" w:beforeAutospacing="0" w:after="0" w:afterAutospacing="0" w:line="360" w:lineRule="auto"/>
        <w:ind w:firstLine="708"/>
        <w:jc w:val="both"/>
        <w:rPr>
          <w:sz w:val="28"/>
          <w:szCs w:val="28"/>
        </w:rPr>
      </w:pPr>
      <w:r>
        <w:rPr>
          <w:sz w:val="28"/>
          <w:szCs w:val="28"/>
        </w:rPr>
        <w:t xml:space="preserve">- </w:t>
      </w:r>
      <w:r w:rsidR="004C4929" w:rsidRPr="00DD1A8A">
        <w:rPr>
          <w:sz w:val="28"/>
          <w:szCs w:val="28"/>
        </w:rPr>
        <w:t xml:space="preserve">четыре съемные шкалы для измерения схождения и геометрии рамы, которые крепятся или устанавливаются на пол спереди и сзади автомобиля; </w:t>
      </w:r>
    </w:p>
    <w:p w:rsidR="002C4494" w:rsidRDefault="002C4494" w:rsidP="00CF41E5">
      <w:pPr>
        <w:pStyle w:val="a3"/>
        <w:spacing w:before="0" w:beforeAutospacing="0" w:after="0" w:afterAutospacing="0" w:line="360" w:lineRule="auto"/>
        <w:ind w:firstLine="708"/>
        <w:jc w:val="both"/>
        <w:rPr>
          <w:sz w:val="28"/>
          <w:szCs w:val="28"/>
        </w:rPr>
      </w:pPr>
      <w:r>
        <w:rPr>
          <w:sz w:val="28"/>
          <w:szCs w:val="28"/>
        </w:rPr>
        <w:t xml:space="preserve">- </w:t>
      </w:r>
      <w:r w:rsidR="004C4929" w:rsidRPr="00DD1A8A">
        <w:rPr>
          <w:sz w:val="28"/>
          <w:szCs w:val="28"/>
        </w:rPr>
        <w:t xml:space="preserve">две шкалы для измерения продольного наклона, которые кладут горизонтально рядом с колесом (в бескомпьютерных стендах данные по схождению регулируются и считываются непосредственно на них); </w:t>
      </w:r>
    </w:p>
    <w:p w:rsidR="002C4494" w:rsidRDefault="002C4494" w:rsidP="00CF41E5">
      <w:pPr>
        <w:pStyle w:val="a3"/>
        <w:spacing w:before="0" w:beforeAutospacing="0" w:after="0" w:afterAutospacing="0" w:line="360" w:lineRule="auto"/>
        <w:ind w:firstLine="708"/>
        <w:jc w:val="both"/>
        <w:rPr>
          <w:sz w:val="28"/>
          <w:szCs w:val="28"/>
        </w:rPr>
      </w:pPr>
      <w:r>
        <w:rPr>
          <w:sz w:val="28"/>
          <w:szCs w:val="28"/>
        </w:rPr>
        <w:t xml:space="preserve">- </w:t>
      </w:r>
      <w:r w:rsidR="004C4929" w:rsidRPr="00DD1A8A">
        <w:rPr>
          <w:sz w:val="28"/>
          <w:szCs w:val="28"/>
        </w:rPr>
        <w:t xml:space="preserve">колесный адаптер с лазерным (инфракрасным) излучателем или измерительными головками; </w:t>
      </w:r>
    </w:p>
    <w:p w:rsidR="004C4929" w:rsidRDefault="002C4494" w:rsidP="00CF41E5">
      <w:pPr>
        <w:pStyle w:val="a3"/>
        <w:spacing w:before="0" w:beforeAutospacing="0" w:after="0" w:afterAutospacing="0" w:line="360" w:lineRule="auto"/>
        <w:ind w:firstLine="708"/>
        <w:jc w:val="both"/>
      </w:pPr>
      <w:r>
        <w:rPr>
          <w:sz w:val="28"/>
          <w:szCs w:val="28"/>
        </w:rPr>
        <w:t xml:space="preserve">- </w:t>
      </w:r>
      <w:r w:rsidR="004C4929" w:rsidRPr="00DD1A8A">
        <w:rPr>
          <w:sz w:val="28"/>
          <w:szCs w:val="28"/>
        </w:rPr>
        <w:t>электронный датчик-инклинометр для считывания угла развала и продольного наклона, который устанавливается на адаптер в процессе измерений и регулировки; две поворотные площадки; компьютер с монитором.</w:t>
      </w:r>
    </w:p>
    <w:p w:rsidR="004C4929" w:rsidRDefault="004C4929" w:rsidP="004C4929">
      <w:pPr>
        <w:pStyle w:val="a3"/>
      </w:pPr>
      <w:r>
        <w:rPr>
          <w:noProof/>
        </w:rPr>
        <w:lastRenderedPageBreak/>
        <w:drawing>
          <wp:inline distT="0" distB="0" distL="0" distR="0">
            <wp:extent cx="4821352" cy="2448000"/>
            <wp:effectExtent l="19050" t="0" r="0" b="0"/>
            <wp:docPr id="26" name="Рисунок 26" descr="Стенд для измерения геометрии рамы и углов установки ко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енд для измерения геометрии рамы и углов установки колес"/>
                    <pic:cNvPicPr>
                      <a:picLocks noChangeAspect="1" noChangeArrowheads="1"/>
                    </pic:cNvPicPr>
                  </pic:nvPicPr>
                  <pic:blipFill>
                    <a:blip r:embed="rId13" cstate="print"/>
                    <a:srcRect/>
                    <a:stretch>
                      <a:fillRect/>
                    </a:stretch>
                  </pic:blipFill>
                  <pic:spPr bwMode="auto">
                    <a:xfrm>
                      <a:off x="0" y="0"/>
                      <a:ext cx="4821352" cy="2448000"/>
                    </a:xfrm>
                    <a:prstGeom prst="rect">
                      <a:avLst/>
                    </a:prstGeom>
                    <a:noFill/>
                    <a:ln w="9525">
                      <a:noFill/>
                      <a:miter lim="800000"/>
                      <a:headEnd/>
                      <a:tailEnd/>
                    </a:ln>
                  </pic:spPr>
                </pic:pic>
              </a:graphicData>
            </a:graphic>
          </wp:inline>
        </w:drawing>
      </w:r>
    </w:p>
    <w:p w:rsidR="004C4929" w:rsidRDefault="004C4929" w:rsidP="004C4929">
      <w:pPr>
        <w:pStyle w:val="a3"/>
      </w:pPr>
      <w:r>
        <w:t>Рис. 14.</w:t>
      </w:r>
      <w:r>
        <w:rPr>
          <w:rStyle w:val="aa"/>
        </w:rPr>
        <w:t xml:space="preserve"> Стенд для измерения геометрии рамы и углов установки колес: </w:t>
      </w:r>
      <w:r>
        <w:rPr>
          <w:rStyle w:val="ab"/>
          <w:rFonts w:eastAsiaTheme="majorEastAsia"/>
        </w:rPr>
        <w:t>а — общий вид; б — колесо с адаптером; 1 — съемная шкала измерения схождения и геометрии рамы; 2 — луч лазера; 3 — электронный датчик-инклинометр для считывания угла развала и продольного наклона; 4 — шкала для измерения продольного наклона; 5 — лазерный излучатель; 6 — колесный адаптер; 7 — поворотная площадка</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Процесс измерения происходит следующим образом: на все оси автомобиля с обеих сторон устанавливаются колесные адаптеры, лазерные излучатели (бескомпьютерные стенды) или измерительные головки (компьютерные стенды) поочередно подвешиваются на колесные адаптеры, начиная с задней оси.</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Для бескомпьютерных стендов по шкалам 1 (см. рис. 14, а), установленным сзади и спереди, определяют схождение колес. Для этого луч лазера направляется на эти шкалы, установленные спереди и сзади с одной стороны. Шкалы, установленные с одной стороны, передвигают и луч лазера устанавливают на «0» шкалы. Лазерный излучатель устанавливается на другую сторону, луч лазера направляется на шкалы, установленные с другой стороны, и по разности показаний задней и передней шкал определяют схождение колес.</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Угол продольного наклона определяют по шкале 4 (рис. 14, б) при повороте колес (бескомпьютерные стенды) или по датчикуинклинометру (компьютерные стенды), по которому определяется и угол развала.</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 xml:space="preserve">Для определения биения колеса на компьютерных стендах автомобиль перекатывается на пол-оборота колес, на бескомпьютерных стендах колесо </w:t>
      </w:r>
      <w:r w:rsidRPr="00394371">
        <w:rPr>
          <w:sz w:val="28"/>
          <w:szCs w:val="28"/>
        </w:rPr>
        <w:lastRenderedPageBreak/>
        <w:t>вывешивается, прокручивается и по перемещению луча лазера, направленного на шкалу 1 (см. рис. 14, а), определяют биение колеса. Это делается для того, чтобы при дальнейших измерениях произвести компенсацию биения.</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В компьютерных стендах TruckCam вместо луча лазера применяется цифровая камера, которая работает по аналогичному принципу, но с использованием не лазера, а инфракрасного света, все измерения проводятся автоматически. Камера измеряет расстояние и позицию относительно передних и задних маркеров, затем с помощью программного обеспечения система самостоятельно просчитывает показания установки углов колес, параллельность и положение осей относительно друг друга и относительно центральной линии рамы транспортного средства.</w:t>
      </w:r>
    </w:p>
    <w:p w:rsidR="004C4929" w:rsidRDefault="004C4929" w:rsidP="00CF41E5">
      <w:pPr>
        <w:pStyle w:val="a3"/>
        <w:spacing w:before="0" w:beforeAutospacing="0" w:after="0" w:afterAutospacing="0" w:line="360" w:lineRule="auto"/>
        <w:ind w:firstLine="709"/>
        <w:jc w:val="both"/>
      </w:pPr>
      <w:r w:rsidRPr="00394371">
        <w:rPr>
          <w:sz w:val="28"/>
          <w:szCs w:val="28"/>
        </w:rPr>
        <w:t>Результаты проверки в компьютерных стендах выводятся на монитор (рис. 15) и могут быть распечатаны в виде диагностической карты.</w:t>
      </w:r>
    </w:p>
    <w:p w:rsidR="004C4929" w:rsidRDefault="004C4929" w:rsidP="004C4929">
      <w:pPr>
        <w:pStyle w:val="a3"/>
      </w:pPr>
      <w:r>
        <w:rPr>
          <w:noProof/>
        </w:rPr>
        <w:drawing>
          <wp:inline distT="0" distB="0" distL="0" distR="0">
            <wp:extent cx="4673400" cy="2088000"/>
            <wp:effectExtent l="19050" t="0" r="0" b="0"/>
            <wp:docPr id="27" name="Рисунок 27" descr="Результаты проверки углов установки колес передней и задне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ьтаты проверки углов установки колес передней и задней оси"/>
                    <pic:cNvPicPr>
                      <a:picLocks noChangeAspect="1" noChangeArrowheads="1"/>
                    </pic:cNvPicPr>
                  </pic:nvPicPr>
                  <pic:blipFill>
                    <a:blip r:embed="rId14" cstate="print"/>
                    <a:srcRect/>
                    <a:stretch>
                      <a:fillRect/>
                    </a:stretch>
                  </pic:blipFill>
                  <pic:spPr bwMode="auto">
                    <a:xfrm>
                      <a:off x="0" y="0"/>
                      <a:ext cx="4673400" cy="2088000"/>
                    </a:xfrm>
                    <a:prstGeom prst="rect">
                      <a:avLst/>
                    </a:prstGeom>
                    <a:noFill/>
                    <a:ln w="9525">
                      <a:noFill/>
                      <a:miter lim="800000"/>
                      <a:headEnd/>
                      <a:tailEnd/>
                    </a:ln>
                  </pic:spPr>
                </pic:pic>
              </a:graphicData>
            </a:graphic>
          </wp:inline>
        </w:drawing>
      </w:r>
    </w:p>
    <w:p w:rsidR="004C4929" w:rsidRDefault="004C4929" w:rsidP="004C4929">
      <w:pPr>
        <w:pStyle w:val="a3"/>
      </w:pPr>
      <w:r>
        <w:t>Рис. 15.</w:t>
      </w:r>
      <w:r>
        <w:rPr>
          <w:rStyle w:val="aa"/>
        </w:rPr>
        <w:t xml:space="preserve"> Результаты проверки углов установки колес передней (а) и задней (б) оси</w:t>
      </w:r>
    </w:p>
    <w:p w:rsidR="004C4929" w:rsidRPr="00394371" w:rsidRDefault="004C4929" w:rsidP="00CF41E5">
      <w:pPr>
        <w:pStyle w:val="a3"/>
        <w:spacing w:before="0" w:beforeAutospacing="0" w:after="0" w:afterAutospacing="0" w:line="360" w:lineRule="auto"/>
        <w:ind w:firstLine="708"/>
        <w:jc w:val="both"/>
        <w:rPr>
          <w:sz w:val="28"/>
          <w:szCs w:val="28"/>
        </w:rPr>
      </w:pPr>
      <w:r w:rsidRPr="00394371">
        <w:rPr>
          <w:sz w:val="28"/>
          <w:szCs w:val="28"/>
        </w:rPr>
        <w:t>Независимо от применяемого оборудования перед проверкой углов установки колес выполняют следующие работы:</w:t>
      </w:r>
    </w:p>
    <w:p w:rsidR="004C4929" w:rsidRPr="00394371" w:rsidRDefault="004C4929" w:rsidP="00CF41E5">
      <w:pPr>
        <w:numPr>
          <w:ilvl w:val="0"/>
          <w:numId w:val="38"/>
        </w:numPr>
        <w:spacing w:after="0" w:line="360" w:lineRule="auto"/>
        <w:ind w:left="0"/>
        <w:jc w:val="both"/>
        <w:rPr>
          <w:rFonts w:ascii="Times New Roman" w:hAnsi="Times New Roman" w:cs="Times New Roman"/>
          <w:sz w:val="28"/>
          <w:szCs w:val="28"/>
        </w:rPr>
      </w:pPr>
      <w:r w:rsidRPr="00394371">
        <w:rPr>
          <w:rFonts w:ascii="Times New Roman" w:hAnsi="Times New Roman" w:cs="Times New Roman"/>
          <w:sz w:val="28"/>
          <w:szCs w:val="28"/>
        </w:rPr>
        <w:t>измеряют давление воздуха в шинах и при необх</w:t>
      </w:r>
      <w:r w:rsidR="002C4494">
        <w:rPr>
          <w:rFonts w:ascii="Times New Roman" w:hAnsi="Times New Roman" w:cs="Times New Roman"/>
          <w:sz w:val="28"/>
          <w:szCs w:val="28"/>
        </w:rPr>
        <w:t>о</w:t>
      </w:r>
      <w:r w:rsidRPr="00394371">
        <w:rPr>
          <w:rFonts w:ascii="Times New Roman" w:hAnsi="Times New Roman" w:cs="Times New Roman"/>
          <w:sz w:val="28"/>
          <w:szCs w:val="28"/>
        </w:rPr>
        <w:t>димости доводят его до нормы;</w:t>
      </w:r>
    </w:p>
    <w:p w:rsidR="004C4929" w:rsidRPr="00394371" w:rsidRDefault="004C4929" w:rsidP="00CF41E5">
      <w:pPr>
        <w:numPr>
          <w:ilvl w:val="0"/>
          <w:numId w:val="38"/>
        </w:numPr>
        <w:spacing w:after="0" w:line="360" w:lineRule="auto"/>
        <w:ind w:left="0"/>
        <w:jc w:val="both"/>
        <w:rPr>
          <w:rFonts w:ascii="Times New Roman" w:hAnsi="Times New Roman" w:cs="Times New Roman"/>
          <w:sz w:val="28"/>
          <w:szCs w:val="28"/>
        </w:rPr>
      </w:pPr>
      <w:r w:rsidRPr="00394371">
        <w:rPr>
          <w:rFonts w:ascii="Times New Roman" w:hAnsi="Times New Roman" w:cs="Times New Roman"/>
          <w:sz w:val="28"/>
          <w:szCs w:val="28"/>
        </w:rPr>
        <w:t xml:space="preserve">проверяют состояние шин, колес, осей, рулевых тяг и рычагов подвески, а также затяжку подшипников ступиц передних колес (при вывешенной передней </w:t>
      </w:r>
      <w:r w:rsidRPr="00394371">
        <w:rPr>
          <w:rFonts w:ascii="Times New Roman" w:hAnsi="Times New Roman" w:cs="Times New Roman"/>
          <w:sz w:val="28"/>
          <w:szCs w:val="28"/>
        </w:rPr>
        <w:lastRenderedPageBreak/>
        <w:t>части автомобиля), зазоры в шарнирах соединений рулевой трапеции, крепление картера рулевого механизма.</w:t>
      </w:r>
    </w:p>
    <w:p w:rsidR="00394371" w:rsidRDefault="00394371" w:rsidP="00394371">
      <w:pPr>
        <w:pStyle w:val="3"/>
        <w:spacing w:before="0" w:line="240" w:lineRule="auto"/>
        <w:jc w:val="both"/>
        <w:rPr>
          <w:rFonts w:ascii="Times New Roman" w:hAnsi="Times New Roman" w:cs="Times New Roman"/>
          <w:color w:val="auto"/>
          <w:sz w:val="28"/>
          <w:szCs w:val="28"/>
        </w:rPr>
      </w:pPr>
    </w:p>
    <w:p w:rsidR="004C4929" w:rsidRPr="00394371" w:rsidRDefault="006308A9" w:rsidP="00394371">
      <w:pPr>
        <w:pStyle w:val="3"/>
        <w:spacing w:before="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4C4929" w:rsidRPr="00394371">
        <w:rPr>
          <w:rFonts w:ascii="Times New Roman" w:hAnsi="Times New Roman" w:cs="Times New Roman"/>
          <w:color w:val="auto"/>
          <w:sz w:val="28"/>
          <w:szCs w:val="28"/>
        </w:rPr>
        <w:t>. Регулировка углов установки колес</w:t>
      </w:r>
      <w:r>
        <w:rPr>
          <w:rFonts w:ascii="Times New Roman" w:hAnsi="Times New Roman" w:cs="Times New Roman"/>
          <w:color w:val="auto"/>
          <w:sz w:val="28"/>
          <w:szCs w:val="28"/>
        </w:rPr>
        <w:t>.</w:t>
      </w:r>
    </w:p>
    <w:p w:rsidR="00394371" w:rsidRDefault="00394371" w:rsidP="00394371">
      <w:pPr>
        <w:pStyle w:val="a3"/>
        <w:spacing w:before="0" w:beforeAutospacing="0" w:after="0" w:afterAutospacing="0"/>
        <w:ind w:firstLine="708"/>
        <w:jc w:val="both"/>
        <w:rPr>
          <w:rStyle w:val="ab"/>
          <w:rFonts w:eastAsiaTheme="majorEastAsia"/>
          <w:b/>
          <w:bCs/>
          <w:sz w:val="28"/>
          <w:szCs w:val="28"/>
        </w:rPr>
      </w:pPr>
    </w:p>
    <w:p w:rsidR="004C4929" w:rsidRDefault="004C4929" w:rsidP="00CF41E5">
      <w:pPr>
        <w:pStyle w:val="a3"/>
        <w:spacing w:before="0" w:beforeAutospacing="0" w:after="0" w:afterAutospacing="0" w:line="360" w:lineRule="auto"/>
        <w:ind w:firstLine="709"/>
        <w:jc w:val="both"/>
      </w:pPr>
      <w:r w:rsidRPr="00394371">
        <w:rPr>
          <w:rStyle w:val="ab"/>
          <w:rFonts w:eastAsiaTheme="majorEastAsia"/>
          <w:b/>
          <w:bCs/>
          <w:sz w:val="28"/>
          <w:szCs w:val="28"/>
        </w:rPr>
        <w:t xml:space="preserve">Регулировка схождения колес </w:t>
      </w:r>
      <w:r w:rsidRPr="00394371">
        <w:rPr>
          <w:sz w:val="28"/>
          <w:szCs w:val="28"/>
        </w:rPr>
        <w:t>является одной из основных эксплуатационных регулировок ходовой части грузового автомобиля. На управляемой оси такая регулировка производится путем изменения длины поперечной тяги. Регулировку схождения передних колес у всех легковых автомобилей производят изменением длины тяг за счет вращения регулировочных муфт (рис. 16) рулевой трапеции.</w:t>
      </w:r>
    </w:p>
    <w:p w:rsidR="004C4929" w:rsidRDefault="004C4929" w:rsidP="004C4929">
      <w:pPr>
        <w:pStyle w:val="a3"/>
      </w:pPr>
      <w:r>
        <w:rPr>
          <w:noProof/>
        </w:rPr>
        <w:drawing>
          <wp:inline distT="0" distB="0" distL="0" distR="0">
            <wp:extent cx="2088000" cy="1451052"/>
            <wp:effectExtent l="19050" t="0" r="7500" b="0"/>
            <wp:docPr id="28" name="Рисунок 28" descr="Регулировка схождения передних колес легкового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егулировка схождения передних колес легкового автомобиля"/>
                    <pic:cNvPicPr>
                      <a:picLocks noChangeAspect="1" noChangeArrowheads="1"/>
                    </pic:cNvPicPr>
                  </pic:nvPicPr>
                  <pic:blipFill>
                    <a:blip r:embed="rId15" cstate="print"/>
                    <a:srcRect/>
                    <a:stretch>
                      <a:fillRect/>
                    </a:stretch>
                  </pic:blipFill>
                  <pic:spPr bwMode="auto">
                    <a:xfrm>
                      <a:off x="0" y="0"/>
                      <a:ext cx="2088000" cy="1451052"/>
                    </a:xfrm>
                    <a:prstGeom prst="rect">
                      <a:avLst/>
                    </a:prstGeom>
                    <a:noFill/>
                    <a:ln w="9525">
                      <a:noFill/>
                      <a:miter lim="800000"/>
                      <a:headEnd/>
                      <a:tailEnd/>
                    </a:ln>
                  </pic:spPr>
                </pic:pic>
              </a:graphicData>
            </a:graphic>
          </wp:inline>
        </w:drawing>
      </w:r>
    </w:p>
    <w:p w:rsidR="004C4929" w:rsidRDefault="004C4929" w:rsidP="004C4929">
      <w:pPr>
        <w:pStyle w:val="a3"/>
      </w:pPr>
      <w:r>
        <w:t>Рис. 16.</w:t>
      </w:r>
      <w:r>
        <w:rPr>
          <w:rStyle w:val="aa"/>
        </w:rPr>
        <w:t xml:space="preserve"> Регулировка схождения передних колес легкового автомобиля: </w:t>
      </w:r>
      <w:r>
        <w:rPr>
          <w:rStyle w:val="ab"/>
          <w:rFonts w:eastAsiaTheme="majorEastAsia"/>
        </w:rPr>
        <w:t>1 — продольная тяга; 2 — регулировочная муфта</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Регулировка схождения колес на неуправляемой оси для грузовых автомобилей может производиться с применением индукционной системы нагрева (рис. 17). В результате изменения структуры металла длина оси изменяется, что и позволяет регулировать схождение колес неуправляемой оси.</w:t>
      </w:r>
    </w:p>
    <w:p w:rsidR="004C4929" w:rsidRDefault="004C4929" w:rsidP="00CF41E5">
      <w:pPr>
        <w:pStyle w:val="a3"/>
        <w:spacing w:before="0" w:beforeAutospacing="0" w:after="0" w:afterAutospacing="0" w:line="360" w:lineRule="auto"/>
        <w:ind w:firstLine="709"/>
        <w:jc w:val="both"/>
      </w:pPr>
      <w:r w:rsidRPr="00394371">
        <w:rPr>
          <w:sz w:val="28"/>
          <w:szCs w:val="28"/>
        </w:rPr>
        <w:t xml:space="preserve">Необходимый </w:t>
      </w:r>
      <w:r w:rsidRPr="00394371">
        <w:rPr>
          <w:rStyle w:val="ab"/>
          <w:rFonts w:eastAsiaTheme="majorEastAsia"/>
          <w:b/>
          <w:bCs/>
          <w:sz w:val="28"/>
          <w:szCs w:val="28"/>
        </w:rPr>
        <w:t xml:space="preserve">угол продольного наклона оси </w:t>
      </w:r>
      <w:r w:rsidRPr="00394371">
        <w:rPr>
          <w:sz w:val="28"/>
          <w:szCs w:val="28"/>
        </w:rPr>
        <w:t>для легковых автомобилей устанавливают регулировочными шайбами, расположенными между осью нижнего рычага и поперечиной, снимая шайбы с одной оси и добавляя на другую, а также эксцентриковыми болтами рычага подвески при ослабленных гайках крепления переднего болта.</w:t>
      </w:r>
    </w:p>
    <w:p w:rsidR="004C4929" w:rsidRDefault="004C4929" w:rsidP="004C4929">
      <w:pPr>
        <w:pStyle w:val="a3"/>
      </w:pPr>
      <w:r>
        <w:rPr>
          <w:noProof/>
        </w:rPr>
        <w:lastRenderedPageBreak/>
        <w:drawing>
          <wp:inline distT="0" distB="0" distL="0" distR="0">
            <wp:extent cx="4099726" cy="2921660"/>
            <wp:effectExtent l="19050" t="0" r="0" b="0"/>
            <wp:docPr id="29" name="Рисунок 29" descr="Регулировка схождения колес на неуправляемой оси грузового автомобиля с применением индукционной системы наг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гулировка схождения колес на неуправляемой оси грузового автомобиля с применением индукционной системы нагрева"/>
                    <pic:cNvPicPr>
                      <a:picLocks noChangeAspect="1" noChangeArrowheads="1"/>
                    </pic:cNvPicPr>
                  </pic:nvPicPr>
                  <pic:blipFill>
                    <a:blip r:embed="rId16" cstate="print"/>
                    <a:srcRect/>
                    <a:stretch>
                      <a:fillRect/>
                    </a:stretch>
                  </pic:blipFill>
                  <pic:spPr bwMode="auto">
                    <a:xfrm>
                      <a:off x="0" y="0"/>
                      <a:ext cx="4105001" cy="2925419"/>
                    </a:xfrm>
                    <a:prstGeom prst="rect">
                      <a:avLst/>
                    </a:prstGeom>
                    <a:noFill/>
                    <a:ln w="9525">
                      <a:noFill/>
                      <a:miter lim="800000"/>
                      <a:headEnd/>
                      <a:tailEnd/>
                    </a:ln>
                  </pic:spPr>
                </pic:pic>
              </a:graphicData>
            </a:graphic>
          </wp:inline>
        </w:drawing>
      </w:r>
    </w:p>
    <w:p w:rsidR="002C4494" w:rsidRDefault="002C4494" w:rsidP="004C4929">
      <w:pPr>
        <w:pStyle w:val="a3"/>
      </w:pPr>
    </w:p>
    <w:p w:rsidR="004C4929" w:rsidRPr="002C4494" w:rsidRDefault="004C4929" w:rsidP="004C4929">
      <w:pPr>
        <w:pStyle w:val="a3"/>
        <w:rPr>
          <w:b/>
        </w:rPr>
      </w:pPr>
      <w:r w:rsidRPr="002C4494">
        <w:rPr>
          <w:b/>
        </w:rPr>
        <w:t>Рис. 17.</w:t>
      </w:r>
      <w:r w:rsidRPr="002C4494">
        <w:rPr>
          <w:rStyle w:val="aa"/>
          <w:b w:val="0"/>
        </w:rPr>
        <w:t xml:space="preserve"> Регулировка схождения колес на неуправляемой оси грузового автомобиля с применением индукционной системы нагрева</w:t>
      </w:r>
    </w:p>
    <w:p w:rsidR="004C4929" w:rsidRDefault="004C4929" w:rsidP="004C4929">
      <w:pPr>
        <w:pStyle w:val="a3"/>
      </w:pPr>
      <w:r>
        <w:rPr>
          <w:noProof/>
        </w:rPr>
        <w:drawing>
          <wp:inline distT="0" distB="0" distL="0" distR="0">
            <wp:extent cx="4099726" cy="2538535"/>
            <wp:effectExtent l="19050" t="0" r="0" b="0"/>
            <wp:docPr id="30" name="Рисунок 30" descr="Регулировка развала передних колес автомобиля эксцентриковыми бол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егулировка развала передних колес автомобиля эксцентриковыми болтами"/>
                    <pic:cNvPicPr>
                      <a:picLocks noChangeAspect="1" noChangeArrowheads="1"/>
                    </pic:cNvPicPr>
                  </pic:nvPicPr>
                  <pic:blipFill>
                    <a:blip r:embed="rId17" cstate="print"/>
                    <a:srcRect/>
                    <a:stretch>
                      <a:fillRect/>
                    </a:stretch>
                  </pic:blipFill>
                  <pic:spPr bwMode="auto">
                    <a:xfrm>
                      <a:off x="0" y="0"/>
                      <a:ext cx="4104774" cy="2541661"/>
                    </a:xfrm>
                    <a:prstGeom prst="rect">
                      <a:avLst/>
                    </a:prstGeom>
                    <a:noFill/>
                    <a:ln w="9525">
                      <a:noFill/>
                      <a:miter lim="800000"/>
                      <a:headEnd/>
                      <a:tailEnd/>
                    </a:ln>
                  </pic:spPr>
                </pic:pic>
              </a:graphicData>
            </a:graphic>
          </wp:inline>
        </w:drawing>
      </w:r>
    </w:p>
    <w:p w:rsidR="004C4929" w:rsidRDefault="004C4929" w:rsidP="004C4929">
      <w:pPr>
        <w:pStyle w:val="a3"/>
      </w:pPr>
      <w:r>
        <w:t>Рис. 18.</w:t>
      </w:r>
      <w:r>
        <w:rPr>
          <w:rStyle w:val="aa"/>
        </w:rPr>
        <w:t xml:space="preserve"> Регулировка развала передних колес легкового автомобиля эксцентриковыми болтами, расположенными на стойке (а) и в нижней части автомобиля (б): </w:t>
      </w:r>
      <w:r>
        <w:rPr>
          <w:rStyle w:val="ab"/>
          <w:rFonts w:eastAsiaTheme="majorEastAsia"/>
        </w:rPr>
        <w:t>1 — шарнир-стабилизатор; 2 — задняя чашка; 3, 4 — гайки; 5 — болт крепления шарнира; 6 — фланец чехла; 7 — эксцентриковый болт</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rStyle w:val="ab"/>
          <w:rFonts w:eastAsiaTheme="majorEastAsia"/>
          <w:b/>
          <w:bCs/>
          <w:sz w:val="28"/>
          <w:szCs w:val="28"/>
        </w:rPr>
        <w:t xml:space="preserve">Угол развала </w:t>
      </w:r>
      <w:r w:rsidRPr="00394371">
        <w:rPr>
          <w:sz w:val="28"/>
          <w:szCs w:val="28"/>
        </w:rPr>
        <w:t>для легковых автомобилей устанавливают регулировочными шайбами, добавляя либо убирая их одновременно с обеих осей, или эксцентриковыми болтами.</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t>Эксцентриковые болты для поворота стойки могут располагаться как на самой стойке (рис. 18, а), так и в нижней части автомобиля (рис. 18, б; Mazda).</w:t>
      </w:r>
    </w:p>
    <w:p w:rsidR="004C4929" w:rsidRPr="00394371" w:rsidRDefault="004C4929" w:rsidP="00CF41E5">
      <w:pPr>
        <w:pStyle w:val="a3"/>
        <w:spacing w:before="0" w:beforeAutospacing="0" w:after="0" w:afterAutospacing="0" w:line="360" w:lineRule="auto"/>
        <w:ind w:firstLine="709"/>
        <w:jc w:val="both"/>
        <w:rPr>
          <w:sz w:val="28"/>
          <w:szCs w:val="28"/>
        </w:rPr>
      </w:pPr>
      <w:r w:rsidRPr="00394371">
        <w:rPr>
          <w:sz w:val="28"/>
          <w:szCs w:val="28"/>
        </w:rPr>
        <w:lastRenderedPageBreak/>
        <w:t>В некоторых легковых автомобилях углы установки регулируют поворотом верхней телескопической стойки при ослаблении гаек ее крепления.</w:t>
      </w:r>
    </w:p>
    <w:p w:rsidR="00394371" w:rsidRPr="002C4494" w:rsidRDefault="004C4929" w:rsidP="002C4494">
      <w:pPr>
        <w:pStyle w:val="a3"/>
        <w:spacing w:before="0" w:beforeAutospacing="0" w:after="0" w:afterAutospacing="0" w:line="360" w:lineRule="auto"/>
        <w:ind w:firstLine="709"/>
        <w:jc w:val="both"/>
        <w:rPr>
          <w:rStyle w:val="aa"/>
          <w:b w:val="0"/>
          <w:bCs w:val="0"/>
        </w:rPr>
      </w:pPr>
      <w:r w:rsidRPr="00394371">
        <w:rPr>
          <w:sz w:val="28"/>
          <w:szCs w:val="28"/>
        </w:rPr>
        <w:t>Для грузовых автомобилей углы развала и продольного наклона шкворня, как правило, не регулируют, а в случае их несоответствия нормативным данным производят разборку и ремонт или заменяют соответствующий узел в целом.</w:t>
      </w:r>
    </w:p>
    <w:p w:rsidR="00F9063E" w:rsidRDefault="00F9063E" w:rsidP="00F9063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F9063E"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Контрольные вопросы:</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9F4137" w:rsidRPr="009F4137">
        <w:rPr>
          <w:sz w:val="28"/>
          <w:szCs w:val="28"/>
        </w:rPr>
        <w:t xml:space="preserve"> </w:t>
      </w:r>
      <w:r w:rsidR="009F4137" w:rsidRPr="009F4137">
        <w:rPr>
          <w:rFonts w:ascii="Times New Roman" w:hAnsi="Times New Roman" w:cs="Times New Roman"/>
          <w:sz w:val="28"/>
          <w:szCs w:val="28"/>
        </w:rPr>
        <w:t>В чем заключаются особенности диагностики и регулировки углов установки колес</w:t>
      </w:r>
      <w:r w:rsidR="009F4137">
        <w:rPr>
          <w:rFonts w:ascii="Times New Roman" w:hAnsi="Times New Roman" w:cs="Times New Roman"/>
          <w:sz w:val="28"/>
          <w:szCs w:val="28"/>
        </w:rPr>
        <w:t xml:space="preserve"> грузовых автомобилей</w:t>
      </w:r>
      <w:r w:rsidR="009F4137">
        <w:rPr>
          <w:rFonts w:ascii="Times New Roman" w:eastAsia="Times New Roman" w:hAnsi="Times New Roman" w:cs="Times New Roman"/>
          <w:sz w:val="28"/>
          <w:szCs w:val="28"/>
          <w:lang w:eastAsia="ru-RU"/>
        </w:rPr>
        <w:t>?</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F4137" w:rsidRPr="009F4137">
        <w:rPr>
          <w:rStyle w:val="aa"/>
          <w:sz w:val="28"/>
          <w:szCs w:val="28"/>
        </w:rPr>
        <w:t xml:space="preserve"> </w:t>
      </w:r>
      <w:r w:rsidR="009F4137">
        <w:rPr>
          <w:rStyle w:val="aa"/>
          <w:rFonts w:ascii="Times New Roman" w:hAnsi="Times New Roman" w:cs="Times New Roman"/>
          <w:b w:val="0"/>
          <w:sz w:val="28"/>
          <w:szCs w:val="28"/>
        </w:rPr>
        <w:t>Что собой представляют л</w:t>
      </w:r>
      <w:r w:rsidR="009F4137" w:rsidRPr="009F4137">
        <w:rPr>
          <w:rStyle w:val="aa"/>
          <w:rFonts w:ascii="Times New Roman" w:hAnsi="Times New Roman" w:cs="Times New Roman"/>
          <w:b w:val="0"/>
          <w:sz w:val="28"/>
          <w:szCs w:val="28"/>
        </w:rPr>
        <w:t>инейки</w:t>
      </w:r>
      <w:r w:rsidR="009F4137">
        <w:rPr>
          <w:rStyle w:val="aa"/>
          <w:rFonts w:ascii="Times New Roman" w:hAnsi="Times New Roman" w:cs="Times New Roman"/>
          <w:b w:val="0"/>
          <w:sz w:val="28"/>
          <w:szCs w:val="28"/>
        </w:rPr>
        <w:t xml:space="preserve"> для п</w:t>
      </w:r>
      <w:r w:rsidR="009F4137" w:rsidRPr="009F4137">
        <w:rPr>
          <w:rFonts w:ascii="Times New Roman" w:hAnsi="Times New Roman" w:cs="Times New Roman"/>
          <w:sz w:val="28"/>
          <w:szCs w:val="28"/>
        </w:rPr>
        <w:t>роверк</w:t>
      </w:r>
      <w:r w:rsidR="009F4137">
        <w:rPr>
          <w:rFonts w:ascii="Times New Roman" w:hAnsi="Times New Roman" w:cs="Times New Roman"/>
          <w:sz w:val="28"/>
          <w:szCs w:val="28"/>
        </w:rPr>
        <w:t>и</w:t>
      </w:r>
      <w:r w:rsidR="009F4137" w:rsidRPr="009F4137">
        <w:rPr>
          <w:rFonts w:ascii="Times New Roman" w:hAnsi="Times New Roman" w:cs="Times New Roman"/>
          <w:sz w:val="28"/>
          <w:szCs w:val="28"/>
        </w:rPr>
        <w:t xml:space="preserve"> схождения колес грузовых автомобилей</w:t>
      </w:r>
      <w:r w:rsidR="009F4137">
        <w:rPr>
          <w:rFonts w:ascii="Times New Roman" w:eastAsia="Times New Roman" w:hAnsi="Times New Roman" w:cs="Times New Roman"/>
          <w:sz w:val="28"/>
          <w:szCs w:val="28"/>
          <w:lang w:eastAsia="ru-RU"/>
        </w:rPr>
        <w:t>?</w:t>
      </w:r>
    </w:p>
    <w:p w:rsidR="00F9063E" w:rsidRDefault="00F9063E" w:rsidP="00F906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70FD2">
        <w:rPr>
          <w:rFonts w:ascii="Times New Roman" w:eastAsia="Times New Roman" w:hAnsi="Times New Roman" w:cs="Times New Roman"/>
          <w:sz w:val="28"/>
          <w:szCs w:val="28"/>
          <w:lang w:eastAsia="ru-RU"/>
        </w:rPr>
        <w:t xml:space="preserve">Какие существуют </w:t>
      </w:r>
      <w:r w:rsidR="00170FD2" w:rsidRPr="00170FD2">
        <w:rPr>
          <w:rFonts w:ascii="Times New Roman" w:eastAsia="Times New Roman" w:hAnsi="Times New Roman" w:cs="Times New Roman"/>
          <w:sz w:val="28"/>
          <w:szCs w:val="28"/>
          <w:lang w:eastAsia="ru-RU"/>
        </w:rPr>
        <w:t>с</w:t>
      </w:r>
      <w:r w:rsidR="00170FD2" w:rsidRPr="00170FD2">
        <w:rPr>
          <w:rStyle w:val="aa"/>
          <w:rFonts w:ascii="Times New Roman" w:hAnsi="Times New Roman" w:cs="Times New Roman"/>
          <w:b w:val="0"/>
          <w:sz w:val="28"/>
          <w:szCs w:val="28"/>
        </w:rPr>
        <w:t>тенды для измерения геометрии рамы и углов установки колес грузовых автомобилей</w:t>
      </w:r>
      <w:r>
        <w:rPr>
          <w:rFonts w:ascii="Times New Roman" w:eastAsia="Times New Roman" w:hAnsi="Times New Roman" w:cs="Times New Roman"/>
          <w:sz w:val="28"/>
          <w:szCs w:val="28"/>
          <w:lang w:eastAsia="ru-RU"/>
        </w:rPr>
        <w:t>?</w:t>
      </w:r>
    </w:p>
    <w:p w:rsidR="00170FD2" w:rsidRDefault="00170FD2" w:rsidP="00170FD2">
      <w:pPr>
        <w:spacing w:after="0" w:line="36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t>4.</w:t>
      </w:r>
      <w:r w:rsidRPr="00170FD2">
        <w:rPr>
          <w:rStyle w:val="ab"/>
          <w:rFonts w:eastAsiaTheme="majorEastAsia"/>
          <w:b/>
          <w:bCs/>
          <w:sz w:val="28"/>
          <w:szCs w:val="28"/>
        </w:rPr>
        <w:t xml:space="preserve"> </w:t>
      </w:r>
      <w:r>
        <w:rPr>
          <w:rStyle w:val="ab"/>
          <w:rFonts w:ascii="Times New Roman" w:eastAsiaTheme="majorEastAsia" w:hAnsi="Times New Roman" w:cs="Times New Roman"/>
          <w:bCs/>
          <w:i w:val="0"/>
          <w:sz w:val="28"/>
          <w:szCs w:val="28"/>
        </w:rPr>
        <w:t>В чём назначение операции р</w:t>
      </w:r>
      <w:r w:rsidRPr="00170FD2">
        <w:rPr>
          <w:rStyle w:val="ab"/>
          <w:rFonts w:ascii="Times New Roman" w:eastAsiaTheme="majorEastAsia" w:hAnsi="Times New Roman" w:cs="Times New Roman"/>
          <w:bCs/>
          <w:i w:val="0"/>
          <w:sz w:val="28"/>
          <w:szCs w:val="28"/>
        </w:rPr>
        <w:t>егулировк</w:t>
      </w:r>
      <w:r>
        <w:rPr>
          <w:rStyle w:val="ab"/>
          <w:rFonts w:ascii="Times New Roman" w:eastAsiaTheme="majorEastAsia" w:hAnsi="Times New Roman" w:cs="Times New Roman"/>
          <w:bCs/>
          <w:i w:val="0"/>
          <w:sz w:val="28"/>
          <w:szCs w:val="28"/>
        </w:rPr>
        <w:t>и</w:t>
      </w:r>
      <w:r w:rsidRPr="00170FD2">
        <w:rPr>
          <w:rStyle w:val="ab"/>
          <w:rFonts w:ascii="Times New Roman" w:eastAsiaTheme="majorEastAsia" w:hAnsi="Times New Roman" w:cs="Times New Roman"/>
          <w:bCs/>
          <w:i w:val="0"/>
          <w:sz w:val="28"/>
          <w:szCs w:val="28"/>
        </w:rPr>
        <w:t xml:space="preserve"> схождения колес</w:t>
      </w:r>
      <w:r w:rsidRPr="00170FD2">
        <w:rPr>
          <w:rStyle w:val="aa"/>
          <w:rFonts w:ascii="Times New Roman" w:hAnsi="Times New Roman" w:cs="Times New Roman"/>
          <w:b w:val="0"/>
          <w:sz w:val="28"/>
          <w:szCs w:val="28"/>
        </w:rPr>
        <w:t xml:space="preserve"> автомобилей</w:t>
      </w:r>
      <w:r>
        <w:rPr>
          <w:rStyle w:val="aa"/>
          <w:rFonts w:ascii="Times New Roman" w:hAnsi="Times New Roman" w:cs="Times New Roman"/>
          <w:b w:val="0"/>
          <w:sz w:val="28"/>
          <w:szCs w:val="28"/>
        </w:rPr>
        <w:t xml:space="preserve"> и как она проводится?</w:t>
      </w:r>
    </w:p>
    <w:p w:rsidR="00F9063E" w:rsidRDefault="00F9063E" w:rsidP="00170FD2">
      <w:pPr>
        <w:spacing w:after="0" w:line="36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p>
    <w:p w:rsidR="00F9063E"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Литература:</w:t>
      </w:r>
    </w:p>
    <w:p w:rsidR="00F9063E" w:rsidRPr="00AD28CA" w:rsidRDefault="00F9063E" w:rsidP="00F9063E">
      <w:pPr>
        <w:spacing w:after="0" w:line="240" w:lineRule="auto"/>
        <w:rPr>
          <w:rFonts w:ascii="Times New Roman" w:hAnsi="Times New Roman"/>
          <w:b/>
        </w:rPr>
      </w:pPr>
      <w:r w:rsidRPr="00AD28CA">
        <w:rPr>
          <w:rFonts w:ascii="Times New Roman" w:hAnsi="Times New Roman"/>
          <w:b/>
        </w:rPr>
        <w:t>Основные источники:</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1.Лу</w:t>
      </w:r>
      <w:r>
        <w:rPr>
          <w:rFonts w:ascii="Times New Roman" w:hAnsi="Times New Roman"/>
        </w:rPr>
        <w:t>д</w:t>
      </w:r>
      <w:r w:rsidRPr="005924CB">
        <w:rPr>
          <w:rFonts w:ascii="Times New Roman" w:hAnsi="Times New Roman"/>
        </w:rPr>
        <w:t>тченко О.А. Техническая эксплуатация и обслуживания автомобилей: Учебник. - К.: Высшая школа, 2007.- 527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2.Лудтченко О.А. Техническое обслуживание и ремонт автомобилей: орга</w:t>
      </w:r>
      <w:r>
        <w:rPr>
          <w:rFonts w:ascii="Times New Roman" w:hAnsi="Times New Roman"/>
        </w:rPr>
        <w:t xml:space="preserve">низация и управления: Учебник. </w:t>
      </w:r>
      <w:r w:rsidRPr="005924CB">
        <w:rPr>
          <w:rFonts w:ascii="Times New Roman" w:hAnsi="Times New Roman"/>
        </w:rPr>
        <w:t xml:space="preserve"> К.: Знание-Пресс, 2004- 478 с.</w:t>
      </w:r>
    </w:p>
    <w:p w:rsidR="00F9063E" w:rsidRPr="005924CB" w:rsidRDefault="00F9063E" w:rsidP="00F9063E">
      <w:pPr>
        <w:spacing w:after="0" w:line="240" w:lineRule="auto"/>
        <w:jc w:val="both"/>
        <w:rPr>
          <w:rFonts w:ascii="Times New Roman" w:hAnsi="Times New Roman"/>
        </w:rPr>
      </w:pPr>
      <w:r w:rsidRPr="005924CB">
        <w:rPr>
          <w:rFonts w:ascii="Times New Roman" w:hAnsi="Times New Roman"/>
        </w:rPr>
        <w:t>3.Крамаренко Г.В., Барашков И.В. Техническое обслуживание автомобилей: Учебник. -</w:t>
      </w:r>
      <w:r>
        <w:rPr>
          <w:rFonts w:ascii="Times New Roman" w:hAnsi="Times New Roman"/>
        </w:rPr>
        <w:t xml:space="preserve"> </w:t>
      </w:r>
      <w:r w:rsidRPr="005924CB">
        <w:rPr>
          <w:rFonts w:ascii="Times New Roman" w:hAnsi="Times New Roman"/>
        </w:rPr>
        <w:t>М.: Транспорт, 1982 - 368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4.Кузнецов Е.С., Болдин А.П., Власов В.М. и др. Техническая зксплуатация автомобилей: Учебник. - М.: Наука, 2001 - 535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5.Туревский И.С. Техническое обслуживание автомобилей. Книга 1. Техническое обслуживание и текущий ремонт автомобилей: Учебное пособие. - М.: ИД «Форум»: ИНФ-РА-М, 2007.-432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6.Туревский И.С. Техническое обслуживание автомобилей. Книга 2. Организация хранения, технического обслуживания и ремонта автомобильного транспорта: Учебное пособие. - М.: ИД «Форум»: ИНФРА-М, 2008,- 256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7.Епифанов Л.И., Епифанова Е.А. Техническое обслуживание и ремонт автомобилей: Учебное пособие. - М.: ИД «Форум»: ИНФРА-М, 2009.- 352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8.Малкин В.С. Техническая эксплуатация автомобилей. Теоретические и практические аспекты: Учебное пособие. - М.: Издательский центр «Академия», 2007 - 288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lastRenderedPageBreak/>
        <w:t>9.Власов В.М., Жанказиев С.В., Круглов С.М. и др. Техническое обслуживание</w:t>
      </w:r>
      <w:r>
        <w:rPr>
          <w:rFonts w:ascii="Times New Roman" w:hAnsi="Times New Roman"/>
        </w:rPr>
        <w:t xml:space="preserve"> и ремонт автомобилей: Учебник.</w:t>
      </w:r>
      <w:r w:rsidRPr="005924CB">
        <w:rPr>
          <w:rFonts w:ascii="Times New Roman" w:hAnsi="Times New Roman"/>
        </w:rPr>
        <w:t>- М.: Издательский центр «Академия», 2004 - 480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10.Напольский Г.М. Технологическое проектирование автотранспортных предприятий и станций техн</w:t>
      </w:r>
      <w:r>
        <w:rPr>
          <w:rFonts w:ascii="Times New Roman" w:hAnsi="Times New Roman"/>
        </w:rPr>
        <w:t>ического обслуживания: Учебник.</w:t>
      </w:r>
      <w:r w:rsidRPr="005924CB">
        <w:rPr>
          <w:rFonts w:ascii="Times New Roman" w:hAnsi="Times New Roman"/>
        </w:rPr>
        <w:t>- М.:Транспорт,1985- 231 с.</w:t>
      </w:r>
    </w:p>
    <w:p w:rsidR="00F9063E" w:rsidRDefault="00F9063E" w:rsidP="00F9063E">
      <w:pPr>
        <w:spacing w:after="0" w:line="240" w:lineRule="auto"/>
        <w:rPr>
          <w:rFonts w:ascii="Times New Roman" w:hAnsi="Times New Roman"/>
          <w:lang w:val="uk-UA"/>
        </w:rPr>
      </w:pPr>
    </w:p>
    <w:p w:rsidR="00F9063E" w:rsidRPr="00AD28CA" w:rsidRDefault="00F9063E" w:rsidP="00F9063E">
      <w:pPr>
        <w:spacing w:after="0" w:line="240" w:lineRule="auto"/>
        <w:rPr>
          <w:rFonts w:ascii="Times New Roman" w:hAnsi="Times New Roman"/>
          <w:b/>
        </w:rPr>
      </w:pPr>
      <w:r w:rsidRPr="00AD28CA">
        <w:rPr>
          <w:rFonts w:ascii="Times New Roman" w:hAnsi="Times New Roman"/>
          <w:b/>
        </w:rPr>
        <w:t xml:space="preserve">Дополнительные источники: </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1</w:t>
      </w:r>
      <w:r w:rsidRPr="005924CB">
        <w:rPr>
          <w:rFonts w:ascii="Times New Roman" w:hAnsi="Times New Roman"/>
        </w:rPr>
        <w:t>.Правила предоставления услуг по техническому обслуживанию и ремонту автомобильных транспортных средств автомобильного транспорта. - К.: Минтранс Украины, 2003. - 24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2.ОНТП-01-91. Общесоюзные нормы технологического проектирования предприятий автомобильного транспорта. - М.: Гипроавтотранс, 1991.- 184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3</w:t>
      </w:r>
      <w:r w:rsidRPr="005924CB">
        <w:rPr>
          <w:rFonts w:ascii="Times New Roman" w:hAnsi="Times New Roman"/>
        </w:rPr>
        <w:t>.Афанасьев Л.Л., Маслов А.А., Колясинский В.С. Гаражи и станции технического обслуживания автомобилей. - М.: Транспорт, 1980.-215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4</w:t>
      </w:r>
      <w:r w:rsidRPr="005924CB">
        <w:rPr>
          <w:rFonts w:ascii="Times New Roman" w:hAnsi="Times New Roman"/>
        </w:rPr>
        <w:t>.Гаражи и стоянки: Учеб. пособие / В.В. Шестокас, В.П. Адомавичюс, П.В. Юшкявичус. - М.: Стройиздат, 1984. -214с.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5</w:t>
      </w:r>
      <w:r w:rsidRPr="005924CB">
        <w:rPr>
          <w:rFonts w:ascii="Times New Roman" w:hAnsi="Times New Roman"/>
        </w:rPr>
        <w:t>.Гаражи. Проектирование и строительство / Б. Андерсен, Г. Бентфельд, П. Бенеке, О. Силл. - М.: Стройиздат, 1986. - 391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rPr>
        <w:t>6.Давыдович Л.Н. Проектирование предприятий автомобильного транспорта. - М.: Транспорт. 1975.-392 с.</w:t>
      </w:r>
    </w:p>
    <w:p w:rsidR="00F9063E" w:rsidRPr="005924CB" w:rsidRDefault="00F9063E" w:rsidP="00F9063E">
      <w:pPr>
        <w:spacing w:after="0" w:line="240" w:lineRule="auto"/>
        <w:jc w:val="both"/>
        <w:rPr>
          <w:rFonts w:ascii="Times New Roman" w:hAnsi="Times New Roman"/>
          <w:lang w:val="uk-UA"/>
        </w:rPr>
      </w:pPr>
      <w:r w:rsidRPr="005924CB">
        <w:rPr>
          <w:rFonts w:ascii="Times New Roman" w:hAnsi="Times New Roman"/>
          <w:lang w:val="uk-UA"/>
        </w:rPr>
        <w:t>7</w:t>
      </w:r>
      <w:r w:rsidRPr="005924CB">
        <w:rPr>
          <w:rFonts w:ascii="Times New Roman" w:hAnsi="Times New Roman"/>
        </w:rPr>
        <w:t>.Канарчук В.Є., Лудченко О.А., Чигринець А.Д. Основы технического обслуживания и ремонта автомобилей: В 3 кн.: Учебник. - К.: Высшая шк., 1994,- 383 с.</w:t>
      </w:r>
    </w:p>
    <w:p w:rsidR="00F9063E" w:rsidRDefault="00F9063E" w:rsidP="00F9063E">
      <w:pPr>
        <w:spacing w:after="0" w:line="240" w:lineRule="auto"/>
        <w:jc w:val="both"/>
        <w:rPr>
          <w:rFonts w:ascii="Times New Roman" w:hAnsi="Times New Roman"/>
        </w:rPr>
      </w:pPr>
      <w:r w:rsidRPr="005924CB">
        <w:rPr>
          <w:rFonts w:ascii="Times New Roman" w:hAnsi="Times New Roman"/>
        </w:rPr>
        <w:t>8.Канарчук В.Е.. Лудченко А.А., Курников И.П., Луйк И.А. Техническое обслуживание, ремонт и хранение автотранспортньїх средств: В 3 кн.: Учебник. - К.: Высшая шк., 1991.-406 с.</w:t>
      </w:r>
    </w:p>
    <w:p w:rsidR="00F9063E" w:rsidRDefault="00F9063E" w:rsidP="00F9063E">
      <w:pPr>
        <w:spacing w:after="0" w:line="240" w:lineRule="auto"/>
        <w:jc w:val="both"/>
        <w:rPr>
          <w:rFonts w:ascii="Times New Roman" w:hAnsi="Times New Roman"/>
        </w:rPr>
      </w:pPr>
    </w:p>
    <w:p w:rsidR="00F9063E" w:rsidRPr="005924CB" w:rsidRDefault="00F9063E" w:rsidP="00F9063E">
      <w:pPr>
        <w:spacing w:after="0" w:line="240" w:lineRule="auto"/>
        <w:jc w:val="both"/>
        <w:rPr>
          <w:rFonts w:ascii="Times New Roman" w:hAnsi="Times New Roman"/>
          <w:lang w:val="uk-UA"/>
        </w:rPr>
      </w:pPr>
      <w:r>
        <w:rPr>
          <w:rFonts w:ascii="Times New Roman" w:hAnsi="Times New Roman"/>
        </w:rPr>
        <w:t>***************************************************************************************</w:t>
      </w:r>
    </w:p>
    <w:p w:rsidR="00F9063E" w:rsidRPr="003B692C" w:rsidRDefault="00F9063E" w:rsidP="00F9063E">
      <w:pPr>
        <w:spacing w:before="100" w:beforeAutospacing="1" w:after="100" w:afterAutospacing="1" w:line="240" w:lineRule="auto"/>
        <w:rPr>
          <w:rFonts w:ascii="Times New Roman" w:eastAsia="Times New Roman" w:hAnsi="Times New Roman" w:cs="Times New Roman"/>
          <w:b/>
          <w:sz w:val="32"/>
          <w:szCs w:val="32"/>
          <w:lang w:eastAsia="ru-RU"/>
        </w:rPr>
      </w:pPr>
      <w:r w:rsidRPr="003B692C">
        <w:rPr>
          <w:rFonts w:ascii="Times New Roman" w:eastAsia="Times New Roman" w:hAnsi="Times New Roman" w:cs="Times New Roman"/>
          <w:b/>
          <w:sz w:val="32"/>
          <w:szCs w:val="32"/>
          <w:lang w:eastAsia="ru-RU"/>
        </w:rPr>
        <w:t>Домашнее задание:</w:t>
      </w:r>
    </w:p>
    <w:p w:rsidR="00F9063E" w:rsidRDefault="00F9063E" w:rsidP="00F9063E">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r w:rsidRPr="003B692C">
        <w:rPr>
          <w:rFonts w:ascii="Times New Roman" w:eastAsia="Times New Roman" w:hAnsi="Times New Roman" w:cs="Times New Roman"/>
          <w:bCs/>
          <w:sz w:val="28"/>
          <w:szCs w:val="28"/>
          <w:lang w:eastAsia="ru-RU"/>
        </w:rPr>
        <w:t>Законспектировать лекцию (письменно</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в </w:t>
      </w:r>
      <w:r>
        <w:rPr>
          <w:rFonts w:ascii="Times New Roman" w:eastAsia="Times New Roman" w:hAnsi="Times New Roman" w:cs="Times New Roman"/>
          <w:bCs/>
          <w:sz w:val="28"/>
          <w:szCs w:val="28"/>
          <w:lang w:eastAsia="ru-RU"/>
        </w:rPr>
        <w:t>конспекте-</w:t>
      </w:r>
      <w:r w:rsidRPr="003B692C">
        <w:rPr>
          <w:rFonts w:ascii="Times New Roman" w:eastAsia="Times New Roman" w:hAnsi="Times New Roman" w:cs="Times New Roman"/>
          <w:bCs/>
          <w:sz w:val="28"/>
          <w:szCs w:val="28"/>
          <w:lang w:eastAsia="ru-RU"/>
        </w:rPr>
        <w:t>тетраде)</w:t>
      </w:r>
      <w:r>
        <w:rPr>
          <w:rFonts w:ascii="Times New Roman" w:eastAsia="Times New Roman" w:hAnsi="Times New Roman" w:cs="Times New Roman"/>
          <w:bCs/>
          <w:sz w:val="28"/>
          <w:szCs w:val="28"/>
          <w:lang w:eastAsia="ru-RU"/>
        </w:rPr>
        <w:t>.</w:t>
      </w:r>
      <w:r w:rsidRPr="003B692C">
        <w:rPr>
          <w:rFonts w:ascii="Times New Roman" w:eastAsia="Times New Roman" w:hAnsi="Times New Roman" w:cs="Times New Roman"/>
          <w:bCs/>
          <w:sz w:val="28"/>
          <w:szCs w:val="28"/>
          <w:lang w:eastAsia="ru-RU"/>
        </w:rPr>
        <w:t xml:space="preserve"> </w:t>
      </w:r>
    </w:p>
    <w:p w:rsidR="00F9063E" w:rsidRPr="00F411C2" w:rsidRDefault="00F9063E" w:rsidP="00F9063E">
      <w:pPr>
        <w:spacing w:after="0" w:line="360" w:lineRule="auto"/>
        <w:jc w:val="both"/>
        <w:outlineLvl w:val="1"/>
        <w:rPr>
          <w:rFonts w:ascii="Times New Roman" w:eastAsia="Times New Roman" w:hAnsi="Times New Roman" w:cs="Times New Roman"/>
          <w:bCs/>
          <w:sz w:val="28"/>
          <w:szCs w:val="28"/>
          <w:lang w:eastAsia="ru-RU"/>
        </w:rPr>
      </w:pPr>
      <w:r w:rsidRPr="00F411C2">
        <w:rPr>
          <w:rFonts w:ascii="Times New Roman" w:eastAsia="Times New Roman" w:hAnsi="Times New Roman" w:cs="Times New Roman"/>
          <w:bCs/>
          <w:sz w:val="28"/>
          <w:szCs w:val="28"/>
          <w:lang w:eastAsia="ru-RU"/>
        </w:rPr>
        <w:t xml:space="preserve">2. Ответить на контрольные вопросы (письменно, в </w:t>
      </w:r>
      <w:r>
        <w:rPr>
          <w:rFonts w:ascii="Times New Roman" w:eastAsia="Times New Roman" w:hAnsi="Times New Roman" w:cs="Times New Roman"/>
          <w:bCs/>
          <w:sz w:val="28"/>
          <w:szCs w:val="28"/>
          <w:lang w:eastAsia="ru-RU"/>
        </w:rPr>
        <w:t>конспекте-</w:t>
      </w:r>
      <w:r w:rsidRPr="00F411C2">
        <w:rPr>
          <w:rFonts w:ascii="Times New Roman" w:eastAsia="Times New Roman" w:hAnsi="Times New Roman" w:cs="Times New Roman"/>
          <w:bCs/>
          <w:sz w:val="28"/>
          <w:szCs w:val="28"/>
          <w:lang w:eastAsia="ru-RU"/>
        </w:rPr>
        <w:t>тетраде).</w:t>
      </w:r>
    </w:p>
    <w:p w:rsidR="00F9063E" w:rsidRPr="00F411C2" w:rsidRDefault="00F9063E" w:rsidP="00F9063E">
      <w:pPr>
        <w:pStyle w:val="1"/>
        <w:spacing w:before="0" w:line="360" w:lineRule="auto"/>
        <w:jc w:val="both"/>
        <w:rPr>
          <w:rFonts w:ascii="Times New Roman" w:hAnsi="Times New Roman" w:cs="Times New Roman"/>
          <w:b w:val="0"/>
          <w:color w:val="auto"/>
        </w:rPr>
      </w:pPr>
      <w:r w:rsidRPr="00F411C2">
        <w:rPr>
          <w:rFonts w:ascii="Times New Roman" w:eastAsia="Times New Roman" w:hAnsi="Times New Roman" w:cs="Times New Roman"/>
          <w:b w:val="0"/>
          <w:bCs w:val="0"/>
          <w:color w:val="auto"/>
          <w:lang w:eastAsia="ru-RU"/>
        </w:rPr>
        <w:t>3. С</w:t>
      </w:r>
      <w:r w:rsidRPr="00F411C2">
        <w:rPr>
          <w:rFonts w:ascii="Times New Roman" w:eastAsia="Times New Roman" w:hAnsi="Times New Roman" w:cs="Times New Roman"/>
          <w:b w:val="0"/>
          <w:color w:val="auto"/>
          <w:lang w:eastAsia="ru-RU"/>
        </w:rPr>
        <w:t>фотографировать</w:t>
      </w:r>
      <w:r w:rsidRPr="00F411C2">
        <w:rPr>
          <w:rFonts w:ascii="Times New Roman" w:eastAsia="Times New Roman" w:hAnsi="Times New Roman" w:cs="Times New Roman"/>
          <w:b w:val="0"/>
          <w:bCs w:val="0"/>
          <w:color w:val="auto"/>
          <w:lang w:eastAsia="ru-RU"/>
        </w:rPr>
        <w:t xml:space="preserve"> все страницы конспекта (с ответами на контрольные вопросы) и прислать преподавателю Сафонову Ю.Б. в сообщество </w:t>
      </w:r>
      <w:r>
        <w:rPr>
          <w:rFonts w:ascii="Times New Roman" w:eastAsia="Times New Roman" w:hAnsi="Times New Roman" w:cs="Times New Roman"/>
          <w:b w:val="0"/>
          <w:bCs w:val="0"/>
          <w:color w:val="auto"/>
          <w:lang w:eastAsia="ru-RU"/>
        </w:rPr>
        <w:t>«</w:t>
      </w:r>
      <w:r w:rsidRPr="00F411C2">
        <w:rPr>
          <w:rFonts w:ascii="Times New Roman" w:hAnsi="Times New Roman" w:cs="Times New Roman"/>
          <w:b w:val="0"/>
          <w:color w:val="auto"/>
        </w:rPr>
        <w:t>МДК 01.02 ТО и ремонт автомобилей</w:t>
      </w:r>
      <w:r>
        <w:rPr>
          <w:rFonts w:ascii="Times New Roman" w:hAnsi="Times New Roman" w:cs="Times New Roman"/>
          <w:b w:val="0"/>
          <w:color w:val="auto"/>
        </w:rPr>
        <w:t xml:space="preserve">», </w:t>
      </w:r>
      <w:r w:rsidRPr="00F411C2">
        <w:rPr>
          <w:rFonts w:ascii="Times New Roman" w:eastAsia="Times New Roman" w:hAnsi="Times New Roman" w:cs="Times New Roman"/>
          <w:b w:val="0"/>
          <w:bCs w:val="0"/>
          <w:color w:val="auto"/>
          <w:lang w:eastAsia="ru-RU"/>
        </w:rPr>
        <w:t>в социальной сети «ВВконтакте» по адресу:</w:t>
      </w:r>
      <w:r>
        <w:rPr>
          <w:rFonts w:ascii="Times New Roman" w:eastAsia="Times New Roman" w:hAnsi="Times New Roman" w:cs="Times New Roman"/>
          <w:bCs w:val="0"/>
          <w:lang w:eastAsia="ru-RU"/>
        </w:rPr>
        <w:t xml:space="preserve"> </w:t>
      </w:r>
      <w:hyperlink r:id="rId18" w:history="1">
        <w:r w:rsidRPr="001C2791">
          <w:rPr>
            <w:rStyle w:val="ad"/>
            <w:rFonts w:ascii="Times New Roman" w:eastAsia="Times New Roman" w:hAnsi="Times New Roman" w:cs="Times New Roman"/>
            <w:lang w:eastAsia="ru-RU"/>
          </w:rPr>
          <w:t>https://vk.com/club207453468</w:t>
        </w:r>
      </w:hyperlink>
      <w:r>
        <w:rPr>
          <w:rFonts w:ascii="Times New Roman" w:eastAsia="Times New Roman" w:hAnsi="Times New Roman" w:cs="Times New Roman"/>
          <w:bCs w:val="0"/>
          <w:lang w:eastAsia="ru-RU"/>
        </w:rPr>
        <w:t xml:space="preserve"> </w:t>
      </w:r>
      <w:r w:rsidRPr="00F411C2">
        <w:rPr>
          <w:rFonts w:ascii="Times New Roman" w:eastAsia="Times New Roman" w:hAnsi="Times New Roman" w:cs="Times New Roman"/>
          <w:bCs w:val="0"/>
          <w:color w:val="FF0000"/>
          <w:lang w:eastAsia="ru-RU"/>
        </w:rPr>
        <w:t>до конца дня проведения занятия</w:t>
      </w:r>
      <w:r>
        <w:rPr>
          <w:rFonts w:ascii="Times New Roman" w:eastAsia="Times New Roman" w:hAnsi="Times New Roman" w:cs="Times New Roman"/>
          <w:bCs w:val="0"/>
          <w:color w:val="FF0000"/>
          <w:lang w:eastAsia="ru-RU"/>
        </w:rPr>
        <w:t xml:space="preserve"> !!!</w:t>
      </w:r>
    </w:p>
    <w:p w:rsidR="00F9063E" w:rsidRDefault="00F9063E" w:rsidP="00F9063E">
      <w:pPr>
        <w:spacing w:after="0" w:line="360" w:lineRule="auto"/>
        <w:jc w:val="both"/>
        <w:outlineLvl w:val="1"/>
        <w:rPr>
          <w:rFonts w:ascii="Times New Roman" w:eastAsia="Times New Roman" w:hAnsi="Times New Roman" w:cs="Times New Roman"/>
          <w:bCs/>
          <w:sz w:val="28"/>
          <w:szCs w:val="28"/>
          <w:lang w:eastAsia="ru-RU"/>
        </w:rPr>
      </w:pPr>
    </w:p>
    <w:p w:rsidR="00F9063E" w:rsidRPr="003B692C" w:rsidRDefault="00F9063E" w:rsidP="00F9063E">
      <w:pPr>
        <w:spacing w:after="0" w:line="36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p>
    <w:p w:rsidR="004C4929" w:rsidRPr="005F1723" w:rsidRDefault="004C4929" w:rsidP="0042213A">
      <w:pPr>
        <w:shd w:val="clear" w:color="auto" w:fill="FFFFFF"/>
        <w:autoSpaceDE w:val="0"/>
        <w:autoSpaceDN w:val="0"/>
        <w:adjustRightInd w:val="0"/>
        <w:spacing w:after="0" w:line="240" w:lineRule="auto"/>
        <w:jc w:val="both"/>
        <w:rPr>
          <w:rFonts w:ascii="Times New Roman" w:hAnsi="Times New Roman" w:cs="Times New Roman"/>
          <w:b/>
          <w:bCs/>
          <w:iCs/>
          <w:sz w:val="28"/>
          <w:szCs w:val="28"/>
        </w:rPr>
      </w:pPr>
    </w:p>
    <w:sectPr w:rsidR="004C4929" w:rsidRPr="005F1723" w:rsidSect="002A7C40">
      <w:headerReference w:type="default" r:id="rId19"/>
      <w:footerReference w:type="default" r:id="rId20"/>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950" w:rsidRDefault="00B62950" w:rsidP="00E21D90">
      <w:pPr>
        <w:spacing w:after="0" w:line="240" w:lineRule="auto"/>
      </w:pPr>
      <w:r>
        <w:separator/>
      </w:r>
    </w:p>
  </w:endnote>
  <w:endnote w:type="continuationSeparator" w:id="1">
    <w:p w:rsidR="00B62950" w:rsidRDefault="00B62950" w:rsidP="00E21D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90" w:rsidRDefault="00E21D90">
    <w:pPr>
      <w:pStyle w:val="a8"/>
      <w:jc w:val="right"/>
    </w:pPr>
  </w:p>
  <w:p w:rsidR="00E21D90" w:rsidRDefault="00E21D9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950" w:rsidRDefault="00B62950" w:rsidP="00E21D90">
      <w:pPr>
        <w:spacing w:after="0" w:line="240" w:lineRule="auto"/>
      </w:pPr>
      <w:r>
        <w:separator/>
      </w:r>
    </w:p>
  </w:footnote>
  <w:footnote w:type="continuationSeparator" w:id="1">
    <w:p w:rsidR="00B62950" w:rsidRDefault="00B62950" w:rsidP="00E21D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20714"/>
      <w:docPartObj>
        <w:docPartGallery w:val="Page Numbers (Top of Page)"/>
        <w:docPartUnique/>
      </w:docPartObj>
    </w:sdtPr>
    <w:sdtContent>
      <w:p w:rsidR="00A77C71" w:rsidRDefault="002F1AD6">
        <w:pPr>
          <w:pStyle w:val="a6"/>
          <w:jc w:val="right"/>
        </w:pPr>
        <w:r w:rsidRPr="00A77C71">
          <w:rPr>
            <w:rFonts w:ascii="Times New Roman" w:hAnsi="Times New Roman" w:cs="Times New Roman"/>
            <w:sz w:val="28"/>
            <w:szCs w:val="28"/>
          </w:rPr>
          <w:fldChar w:fldCharType="begin"/>
        </w:r>
        <w:r w:rsidR="00A77C71" w:rsidRPr="00A77C71">
          <w:rPr>
            <w:rFonts w:ascii="Times New Roman" w:hAnsi="Times New Roman" w:cs="Times New Roman"/>
            <w:sz w:val="28"/>
            <w:szCs w:val="28"/>
          </w:rPr>
          <w:instrText xml:space="preserve"> PAGE   \* MERGEFORMAT </w:instrText>
        </w:r>
        <w:r w:rsidRPr="00A77C71">
          <w:rPr>
            <w:rFonts w:ascii="Times New Roman" w:hAnsi="Times New Roman" w:cs="Times New Roman"/>
            <w:sz w:val="28"/>
            <w:szCs w:val="28"/>
          </w:rPr>
          <w:fldChar w:fldCharType="separate"/>
        </w:r>
        <w:r w:rsidR="00170FD2">
          <w:rPr>
            <w:rFonts w:ascii="Times New Roman" w:hAnsi="Times New Roman" w:cs="Times New Roman"/>
            <w:noProof/>
            <w:sz w:val="28"/>
            <w:szCs w:val="28"/>
          </w:rPr>
          <w:t>8</w:t>
        </w:r>
        <w:r w:rsidRPr="00A77C71">
          <w:rPr>
            <w:rFonts w:ascii="Times New Roman" w:hAnsi="Times New Roman" w:cs="Times New Roman"/>
            <w:sz w:val="28"/>
            <w:szCs w:val="28"/>
          </w:rPr>
          <w:fldChar w:fldCharType="end"/>
        </w:r>
      </w:p>
    </w:sdtContent>
  </w:sdt>
  <w:p w:rsidR="00A77C71" w:rsidRDefault="00A77C7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159"/>
    <w:multiLevelType w:val="multilevel"/>
    <w:tmpl w:val="8D66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36AC4"/>
    <w:multiLevelType w:val="multilevel"/>
    <w:tmpl w:val="7BC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B938D0"/>
    <w:multiLevelType w:val="multilevel"/>
    <w:tmpl w:val="6D04A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641EC"/>
    <w:multiLevelType w:val="multilevel"/>
    <w:tmpl w:val="63E0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01E91"/>
    <w:multiLevelType w:val="multilevel"/>
    <w:tmpl w:val="933A9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716E23"/>
    <w:multiLevelType w:val="multilevel"/>
    <w:tmpl w:val="223E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8D3238"/>
    <w:multiLevelType w:val="multilevel"/>
    <w:tmpl w:val="82F2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31C64"/>
    <w:multiLevelType w:val="multilevel"/>
    <w:tmpl w:val="C1F6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924369"/>
    <w:multiLevelType w:val="multilevel"/>
    <w:tmpl w:val="90C4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355B92"/>
    <w:multiLevelType w:val="multilevel"/>
    <w:tmpl w:val="8900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995063"/>
    <w:multiLevelType w:val="multilevel"/>
    <w:tmpl w:val="3D9E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CF3818"/>
    <w:multiLevelType w:val="multilevel"/>
    <w:tmpl w:val="5250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654DF9"/>
    <w:multiLevelType w:val="multilevel"/>
    <w:tmpl w:val="E272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784C78"/>
    <w:multiLevelType w:val="multilevel"/>
    <w:tmpl w:val="B01C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A74BE4"/>
    <w:multiLevelType w:val="multilevel"/>
    <w:tmpl w:val="6D54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037D09"/>
    <w:multiLevelType w:val="multilevel"/>
    <w:tmpl w:val="3930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1E5866"/>
    <w:multiLevelType w:val="multilevel"/>
    <w:tmpl w:val="12FC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5A5B05"/>
    <w:multiLevelType w:val="multilevel"/>
    <w:tmpl w:val="531A7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6F6C53"/>
    <w:multiLevelType w:val="multilevel"/>
    <w:tmpl w:val="11289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ED4AB4"/>
    <w:multiLevelType w:val="multilevel"/>
    <w:tmpl w:val="57D8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DE1E90"/>
    <w:multiLevelType w:val="multilevel"/>
    <w:tmpl w:val="570C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B267F"/>
    <w:multiLevelType w:val="multilevel"/>
    <w:tmpl w:val="3A20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B242EA"/>
    <w:multiLevelType w:val="multilevel"/>
    <w:tmpl w:val="8B468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191084"/>
    <w:multiLevelType w:val="multilevel"/>
    <w:tmpl w:val="B36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A843CA"/>
    <w:multiLevelType w:val="multilevel"/>
    <w:tmpl w:val="9BC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44613D"/>
    <w:multiLevelType w:val="multilevel"/>
    <w:tmpl w:val="345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DE543A"/>
    <w:multiLevelType w:val="multilevel"/>
    <w:tmpl w:val="0C66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B3516F"/>
    <w:multiLevelType w:val="multilevel"/>
    <w:tmpl w:val="8C4E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736290"/>
    <w:multiLevelType w:val="multilevel"/>
    <w:tmpl w:val="E848A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C34A8E"/>
    <w:multiLevelType w:val="multilevel"/>
    <w:tmpl w:val="CA64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8E69CC"/>
    <w:multiLevelType w:val="multilevel"/>
    <w:tmpl w:val="124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574DDC"/>
    <w:multiLevelType w:val="multilevel"/>
    <w:tmpl w:val="4DDA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701F42"/>
    <w:multiLevelType w:val="multilevel"/>
    <w:tmpl w:val="239C6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567F4F"/>
    <w:multiLevelType w:val="multilevel"/>
    <w:tmpl w:val="A25E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204087"/>
    <w:multiLevelType w:val="multilevel"/>
    <w:tmpl w:val="718A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A37FE3"/>
    <w:multiLevelType w:val="multilevel"/>
    <w:tmpl w:val="FEE6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1A2656"/>
    <w:multiLevelType w:val="multilevel"/>
    <w:tmpl w:val="D090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94340A"/>
    <w:multiLevelType w:val="multilevel"/>
    <w:tmpl w:val="2D08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9C0EDC"/>
    <w:multiLevelType w:val="multilevel"/>
    <w:tmpl w:val="7098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B10139"/>
    <w:multiLevelType w:val="multilevel"/>
    <w:tmpl w:val="34DE8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1E4ACD"/>
    <w:multiLevelType w:val="multilevel"/>
    <w:tmpl w:val="D6BC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F43D47"/>
    <w:multiLevelType w:val="multilevel"/>
    <w:tmpl w:val="0D20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956E6C"/>
    <w:multiLevelType w:val="multilevel"/>
    <w:tmpl w:val="DC147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FA1FC8"/>
    <w:multiLevelType w:val="multilevel"/>
    <w:tmpl w:val="F89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745C35"/>
    <w:multiLevelType w:val="multilevel"/>
    <w:tmpl w:val="2DB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E12CE9"/>
    <w:multiLevelType w:val="multilevel"/>
    <w:tmpl w:val="50B6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4"/>
  </w:num>
  <w:num w:numId="4">
    <w:abstractNumId w:val="16"/>
  </w:num>
  <w:num w:numId="5">
    <w:abstractNumId w:val="15"/>
  </w:num>
  <w:num w:numId="6">
    <w:abstractNumId w:val="20"/>
  </w:num>
  <w:num w:numId="7">
    <w:abstractNumId w:val="32"/>
  </w:num>
  <w:num w:numId="8">
    <w:abstractNumId w:val="41"/>
  </w:num>
  <w:num w:numId="9">
    <w:abstractNumId w:val="37"/>
  </w:num>
  <w:num w:numId="10">
    <w:abstractNumId w:val="34"/>
  </w:num>
  <w:num w:numId="11">
    <w:abstractNumId w:val="27"/>
  </w:num>
  <w:num w:numId="12">
    <w:abstractNumId w:val="5"/>
  </w:num>
  <w:num w:numId="13">
    <w:abstractNumId w:val="10"/>
  </w:num>
  <w:num w:numId="14">
    <w:abstractNumId w:val="13"/>
  </w:num>
  <w:num w:numId="15">
    <w:abstractNumId w:val="40"/>
  </w:num>
  <w:num w:numId="16">
    <w:abstractNumId w:val="36"/>
  </w:num>
  <w:num w:numId="17">
    <w:abstractNumId w:val="30"/>
  </w:num>
  <w:num w:numId="18">
    <w:abstractNumId w:val="23"/>
  </w:num>
  <w:num w:numId="19">
    <w:abstractNumId w:val="9"/>
  </w:num>
  <w:num w:numId="20">
    <w:abstractNumId w:val="44"/>
  </w:num>
  <w:num w:numId="21">
    <w:abstractNumId w:val="45"/>
  </w:num>
  <w:num w:numId="22">
    <w:abstractNumId w:val="3"/>
  </w:num>
  <w:num w:numId="23">
    <w:abstractNumId w:val="24"/>
  </w:num>
  <w:num w:numId="24">
    <w:abstractNumId w:val="42"/>
  </w:num>
  <w:num w:numId="25">
    <w:abstractNumId w:val="8"/>
  </w:num>
  <w:num w:numId="26">
    <w:abstractNumId w:val="39"/>
  </w:num>
  <w:num w:numId="27">
    <w:abstractNumId w:val="29"/>
  </w:num>
  <w:num w:numId="28">
    <w:abstractNumId w:val="18"/>
  </w:num>
  <w:num w:numId="29">
    <w:abstractNumId w:val="4"/>
  </w:num>
  <w:num w:numId="30">
    <w:abstractNumId w:val="22"/>
  </w:num>
  <w:num w:numId="31">
    <w:abstractNumId w:val="17"/>
  </w:num>
  <w:num w:numId="32">
    <w:abstractNumId w:val="11"/>
  </w:num>
  <w:num w:numId="33">
    <w:abstractNumId w:val="1"/>
  </w:num>
  <w:num w:numId="34">
    <w:abstractNumId w:val="28"/>
  </w:num>
  <w:num w:numId="35">
    <w:abstractNumId w:val="38"/>
  </w:num>
  <w:num w:numId="36">
    <w:abstractNumId w:val="43"/>
  </w:num>
  <w:num w:numId="37">
    <w:abstractNumId w:val="26"/>
  </w:num>
  <w:num w:numId="38">
    <w:abstractNumId w:val="35"/>
  </w:num>
  <w:num w:numId="39">
    <w:abstractNumId w:val="31"/>
  </w:num>
  <w:num w:numId="40">
    <w:abstractNumId w:val="25"/>
  </w:num>
  <w:num w:numId="41">
    <w:abstractNumId w:val="19"/>
  </w:num>
  <w:num w:numId="42">
    <w:abstractNumId w:val="33"/>
  </w:num>
  <w:num w:numId="43">
    <w:abstractNumId w:val="6"/>
  </w:num>
  <w:num w:numId="44">
    <w:abstractNumId w:val="7"/>
  </w:num>
  <w:num w:numId="45">
    <w:abstractNumId w:val="0"/>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372D6"/>
    <w:rsid w:val="000003DD"/>
    <w:rsid w:val="00000408"/>
    <w:rsid w:val="0000044E"/>
    <w:rsid w:val="00000CFF"/>
    <w:rsid w:val="000016FC"/>
    <w:rsid w:val="00001C0D"/>
    <w:rsid w:val="00001F7D"/>
    <w:rsid w:val="000028A9"/>
    <w:rsid w:val="00002BD9"/>
    <w:rsid w:val="00002E1B"/>
    <w:rsid w:val="00003260"/>
    <w:rsid w:val="0000329C"/>
    <w:rsid w:val="00003823"/>
    <w:rsid w:val="0000423F"/>
    <w:rsid w:val="000057BC"/>
    <w:rsid w:val="00005CE1"/>
    <w:rsid w:val="00007234"/>
    <w:rsid w:val="00007B0F"/>
    <w:rsid w:val="00007CA5"/>
    <w:rsid w:val="00010EA1"/>
    <w:rsid w:val="00010F1E"/>
    <w:rsid w:val="000119F5"/>
    <w:rsid w:val="00011E93"/>
    <w:rsid w:val="00012557"/>
    <w:rsid w:val="000126F3"/>
    <w:rsid w:val="000135E9"/>
    <w:rsid w:val="000138FC"/>
    <w:rsid w:val="00013FDA"/>
    <w:rsid w:val="00014ED0"/>
    <w:rsid w:val="00015ABB"/>
    <w:rsid w:val="000167A5"/>
    <w:rsid w:val="00016B3C"/>
    <w:rsid w:val="00016C8F"/>
    <w:rsid w:val="00016D7F"/>
    <w:rsid w:val="00016DFB"/>
    <w:rsid w:val="0001784F"/>
    <w:rsid w:val="000202DC"/>
    <w:rsid w:val="00020828"/>
    <w:rsid w:val="000212D4"/>
    <w:rsid w:val="00021631"/>
    <w:rsid w:val="0002199E"/>
    <w:rsid w:val="000219F5"/>
    <w:rsid w:val="00021C58"/>
    <w:rsid w:val="00021FBB"/>
    <w:rsid w:val="000223E9"/>
    <w:rsid w:val="000228AC"/>
    <w:rsid w:val="00022A8A"/>
    <w:rsid w:val="00023610"/>
    <w:rsid w:val="00023E82"/>
    <w:rsid w:val="00023E9B"/>
    <w:rsid w:val="00024091"/>
    <w:rsid w:val="000251D1"/>
    <w:rsid w:val="00025A4F"/>
    <w:rsid w:val="00025CAF"/>
    <w:rsid w:val="00027028"/>
    <w:rsid w:val="00027534"/>
    <w:rsid w:val="00027A7C"/>
    <w:rsid w:val="00031C07"/>
    <w:rsid w:val="00031CAF"/>
    <w:rsid w:val="000323AF"/>
    <w:rsid w:val="00032503"/>
    <w:rsid w:val="00032693"/>
    <w:rsid w:val="00032A17"/>
    <w:rsid w:val="00032F99"/>
    <w:rsid w:val="000338E3"/>
    <w:rsid w:val="0003414D"/>
    <w:rsid w:val="00034375"/>
    <w:rsid w:val="000352E1"/>
    <w:rsid w:val="00035CE9"/>
    <w:rsid w:val="000363C7"/>
    <w:rsid w:val="00036736"/>
    <w:rsid w:val="000376E4"/>
    <w:rsid w:val="0003776D"/>
    <w:rsid w:val="00037A37"/>
    <w:rsid w:val="00037A83"/>
    <w:rsid w:val="00037ABF"/>
    <w:rsid w:val="00040666"/>
    <w:rsid w:val="00040936"/>
    <w:rsid w:val="00040AC9"/>
    <w:rsid w:val="000410A2"/>
    <w:rsid w:val="00042283"/>
    <w:rsid w:val="00042E16"/>
    <w:rsid w:val="00043106"/>
    <w:rsid w:val="0004393F"/>
    <w:rsid w:val="00043D0B"/>
    <w:rsid w:val="00043D76"/>
    <w:rsid w:val="000441D9"/>
    <w:rsid w:val="00044A4D"/>
    <w:rsid w:val="00045780"/>
    <w:rsid w:val="000457E6"/>
    <w:rsid w:val="0004612A"/>
    <w:rsid w:val="00046BB9"/>
    <w:rsid w:val="00047B48"/>
    <w:rsid w:val="00047D1C"/>
    <w:rsid w:val="00051B2B"/>
    <w:rsid w:val="00051C79"/>
    <w:rsid w:val="000535CC"/>
    <w:rsid w:val="00053B25"/>
    <w:rsid w:val="000541B9"/>
    <w:rsid w:val="00054428"/>
    <w:rsid w:val="00054597"/>
    <w:rsid w:val="000549FB"/>
    <w:rsid w:val="0005705F"/>
    <w:rsid w:val="000603AF"/>
    <w:rsid w:val="00060939"/>
    <w:rsid w:val="000611EF"/>
    <w:rsid w:val="000612CB"/>
    <w:rsid w:val="000623A3"/>
    <w:rsid w:val="000623BD"/>
    <w:rsid w:val="00062A1D"/>
    <w:rsid w:val="00062F60"/>
    <w:rsid w:val="0006320B"/>
    <w:rsid w:val="0006322F"/>
    <w:rsid w:val="000639A8"/>
    <w:rsid w:val="00063A74"/>
    <w:rsid w:val="00063E09"/>
    <w:rsid w:val="00063E0A"/>
    <w:rsid w:val="00064B78"/>
    <w:rsid w:val="00064FEB"/>
    <w:rsid w:val="0006552A"/>
    <w:rsid w:val="00065E77"/>
    <w:rsid w:val="000661C0"/>
    <w:rsid w:val="000665A3"/>
    <w:rsid w:val="000666BD"/>
    <w:rsid w:val="0006697F"/>
    <w:rsid w:val="000676AB"/>
    <w:rsid w:val="000679AB"/>
    <w:rsid w:val="00067F1E"/>
    <w:rsid w:val="0007130F"/>
    <w:rsid w:val="00071A9A"/>
    <w:rsid w:val="00072BEC"/>
    <w:rsid w:val="000732ED"/>
    <w:rsid w:val="0007345C"/>
    <w:rsid w:val="000734A8"/>
    <w:rsid w:val="00073C87"/>
    <w:rsid w:val="00073DF4"/>
    <w:rsid w:val="000744CA"/>
    <w:rsid w:val="000745DD"/>
    <w:rsid w:val="000747BE"/>
    <w:rsid w:val="00074AB0"/>
    <w:rsid w:val="00075D09"/>
    <w:rsid w:val="0007640D"/>
    <w:rsid w:val="00076EB9"/>
    <w:rsid w:val="00077408"/>
    <w:rsid w:val="00077ABB"/>
    <w:rsid w:val="00077B30"/>
    <w:rsid w:val="00077DD9"/>
    <w:rsid w:val="000800B1"/>
    <w:rsid w:val="0008075D"/>
    <w:rsid w:val="00080DD9"/>
    <w:rsid w:val="0008148F"/>
    <w:rsid w:val="00081741"/>
    <w:rsid w:val="000826B3"/>
    <w:rsid w:val="000826C2"/>
    <w:rsid w:val="00083410"/>
    <w:rsid w:val="000837C1"/>
    <w:rsid w:val="00084089"/>
    <w:rsid w:val="000846BA"/>
    <w:rsid w:val="00084EF9"/>
    <w:rsid w:val="00084F16"/>
    <w:rsid w:val="00085069"/>
    <w:rsid w:val="00085D3E"/>
    <w:rsid w:val="00085DD1"/>
    <w:rsid w:val="00086B19"/>
    <w:rsid w:val="00087645"/>
    <w:rsid w:val="0008771A"/>
    <w:rsid w:val="00090821"/>
    <w:rsid w:val="00090A59"/>
    <w:rsid w:val="0009132A"/>
    <w:rsid w:val="000927D5"/>
    <w:rsid w:val="00092AD7"/>
    <w:rsid w:val="00093933"/>
    <w:rsid w:val="00093E72"/>
    <w:rsid w:val="00094690"/>
    <w:rsid w:val="00094E8A"/>
    <w:rsid w:val="00094FA4"/>
    <w:rsid w:val="000956F7"/>
    <w:rsid w:val="000960B9"/>
    <w:rsid w:val="00096284"/>
    <w:rsid w:val="00097414"/>
    <w:rsid w:val="0009765F"/>
    <w:rsid w:val="000A045B"/>
    <w:rsid w:val="000A1009"/>
    <w:rsid w:val="000A161D"/>
    <w:rsid w:val="000A18AA"/>
    <w:rsid w:val="000A1B09"/>
    <w:rsid w:val="000A1C6C"/>
    <w:rsid w:val="000A2482"/>
    <w:rsid w:val="000A266A"/>
    <w:rsid w:val="000A3646"/>
    <w:rsid w:val="000A366E"/>
    <w:rsid w:val="000A3A2A"/>
    <w:rsid w:val="000A3B3D"/>
    <w:rsid w:val="000A3BE4"/>
    <w:rsid w:val="000A3E30"/>
    <w:rsid w:val="000A407E"/>
    <w:rsid w:val="000A4158"/>
    <w:rsid w:val="000A417D"/>
    <w:rsid w:val="000A43F9"/>
    <w:rsid w:val="000A4473"/>
    <w:rsid w:val="000A4BB9"/>
    <w:rsid w:val="000A4CFA"/>
    <w:rsid w:val="000A5374"/>
    <w:rsid w:val="000A594B"/>
    <w:rsid w:val="000A5E68"/>
    <w:rsid w:val="000A65E4"/>
    <w:rsid w:val="000A7A43"/>
    <w:rsid w:val="000B00DB"/>
    <w:rsid w:val="000B08FF"/>
    <w:rsid w:val="000B1578"/>
    <w:rsid w:val="000B186C"/>
    <w:rsid w:val="000B1E46"/>
    <w:rsid w:val="000B1F11"/>
    <w:rsid w:val="000B2231"/>
    <w:rsid w:val="000B2284"/>
    <w:rsid w:val="000B3080"/>
    <w:rsid w:val="000B333A"/>
    <w:rsid w:val="000B35E9"/>
    <w:rsid w:val="000B3D22"/>
    <w:rsid w:val="000B3EED"/>
    <w:rsid w:val="000B42F6"/>
    <w:rsid w:val="000B49F5"/>
    <w:rsid w:val="000B56B4"/>
    <w:rsid w:val="000B6005"/>
    <w:rsid w:val="000B658D"/>
    <w:rsid w:val="000B664D"/>
    <w:rsid w:val="000B6811"/>
    <w:rsid w:val="000B69B0"/>
    <w:rsid w:val="000B76EC"/>
    <w:rsid w:val="000B7C4B"/>
    <w:rsid w:val="000B7E84"/>
    <w:rsid w:val="000C0218"/>
    <w:rsid w:val="000C048A"/>
    <w:rsid w:val="000C054B"/>
    <w:rsid w:val="000C0996"/>
    <w:rsid w:val="000C2E1F"/>
    <w:rsid w:val="000C320D"/>
    <w:rsid w:val="000C3393"/>
    <w:rsid w:val="000C3B8C"/>
    <w:rsid w:val="000C4A75"/>
    <w:rsid w:val="000C4F4E"/>
    <w:rsid w:val="000C675E"/>
    <w:rsid w:val="000C7110"/>
    <w:rsid w:val="000C7DF2"/>
    <w:rsid w:val="000D1209"/>
    <w:rsid w:val="000D1538"/>
    <w:rsid w:val="000D1621"/>
    <w:rsid w:val="000D1C98"/>
    <w:rsid w:val="000D1DB8"/>
    <w:rsid w:val="000D1F38"/>
    <w:rsid w:val="000D3809"/>
    <w:rsid w:val="000D3E80"/>
    <w:rsid w:val="000D434F"/>
    <w:rsid w:val="000D43B2"/>
    <w:rsid w:val="000D4FDD"/>
    <w:rsid w:val="000D5B27"/>
    <w:rsid w:val="000D6472"/>
    <w:rsid w:val="000D69BD"/>
    <w:rsid w:val="000D6F54"/>
    <w:rsid w:val="000D7A65"/>
    <w:rsid w:val="000D7E61"/>
    <w:rsid w:val="000E0786"/>
    <w:rsid w:val="000E0FF3"/>
    <w:rsid w:val="000E10A9"/>
    <w:rsid w:val="000E15D1"/>
    <w:rsid w:val="000E1906"/>
    <w:rsid w:val="000E19F2"/>
    <w:rsid w:val="000E19F8"/>
    <w:rsid w:val="000E252D"/>
    <w:rsid w:val="000E2E69"/>
    <w:rsid w:val="000E309D"/>
    <w:rsid w:val="000E3181"/>
    <w:rsid w:val="000E323D"/>
    <w:rsid w:val="000E3B9F"/>
    <w:rsid w:val="000E44E0"/>
    <w:rsid w:val="000E49C2"/>
    <w:rsid w:val="000E4E1B"/>
    <w:rsid w:val="000E4EA8"/>
    <w:rsid w:val="000E5A92"/>
    <w:rsid w:val="000E649C"/>
    <w:rsid w:val="000E6627"/>
    <w:rsid w:val="000E6AE4"/>
    <w:rsid w:val="000E70B8"/>
    <w:rsid w:val="000E74E6"/>
    <w:rsid w:val="000E7DE8"/>
    <w:rsid w:val="000F0086"/>
    <w:rsid w:val="000F01CF"/>
    <w:rsid w:val="000F075B"/>
    <w:rsid w:val="000F077A"/>
    <w:rsid w:val="000F15FC"/>
    <w:rsid w:val="000F19A9"/>
    <w:rsid w:val="000F1BBF"/>
    <w:rsid w:val="000F1D27"/>
    <w:rsid w:val="000F2860"/>
    <w:rsid w:val="000F2CC1"/>
    <w:rsid w:val="000F48B9"/>
    <w:rsid w:val="000F5442"/>
    <w:rsid w:val="000F56E2"/>
    <w:rsid w:val="000F5B4D"/>
    <w:rsid w:val="000F5F98"/>
    <w:rsid w:val="000F6ECE"/>
    <w:rsid w:val="000F7442"/>
    <w:rsid w:val="000F7861"/>
    <w:rsid w:val="00100065"/>
    <w:rsid w:val="00100B94"/>
    <w:rsid w:val="001013E8"/>
    <w:rsid w:val="00101CAB"/>
    <w:rsid w:val="00102062"/>
    <w:rsid w:val="00102F35"/>
    <w:rsid w:val="001031DA"/>
    <w:rsid w:val="0010343C"/>
    <w:rsid w:val="00103CA5"/>
    <w:rsid w:val="00103F06"/>
    <w:rsid w:val="001043DA"/>
    <w:rsid w:val="0010495C"/>
    <w:rsid w:val="00105E31"/>
    <w:rsid w:val="0010632C"/>
    <w:rsid w:val="0010658C"/>
    <w:rsid w:val="00106E56"/>
    <w:rsid w:val="00106E87"/>
    <w:rsid w:val="00107B59"/>
    <w:rsid w:val="00110AB5"/>
    <w:rsid w:val="00110D16"/>
    <w:rsid w:val="00110D99"/>
    <w:rsid w:val="00110E1D"/>
    <w:rsid w:val="00111332"/>
    <w:rsid w:val="00111417"/>
    <w:rsid w:val="00111D2A"/>
    <w:rsid w:val="00112280"/>
    <w:rsid w:val="001127A2"/>
    <w:rsid w:val="00112C69"/>
    <w:rsid w:val="00112D5B"/>
    <w:rsid w:val="00112E58"/>
    <w:rsid w:val="001130AA"/>
    <w:rsid w:val="00113E37"/>
    <w:rsid w:val="00114068"/>
    <w:rsid w:val="001149B0"/>
    <w:rsid w:val="00114BA4"/>
    <w:rsid w:val="00114E71"/>
    <w:rsid w:val="001154EE"/>
    <w:rsid w:val="0011568A"/>
    <w:rsid w:val="00116D8B"/>
    <w:rsid w:val="00116F91"/>
    <w:rsid w:val="00120A09"/>
    <w:rsid w:val="00120A0E"/>
    <w:rsid w:val="00120B53"/>
    <w:rsid w:val="00120D37"/>
    <w:rsid w:val="00121307"/>
    <w:rsid w:val="00121688"/>
    <w:rsid w:val="0012173E"/>
    <w:rsid w:val="00122364"/>
    <w:rsid w:val="00122740"/>
    <w:rsid w:val="00122BBB"/>
    <w:rsid w:val="00122F64"/>
    <w:rsid w:val="00123F05"/>
    <w:rsid w:val="00123F2F"/>
    <w:rsid w:val="001241C1"/>
    <w:rsid w:val="00124A7F"/>
    <w:rsid w:val="00124C55"/>
    <w:rsid w:val="00125A78"/>
    <w:rsid w:val="00125F74"/>
    <w:rsid w:val="00127613"/>
    <w:rsid w:val="0012767E"/>
    <w:rsid w:val="00127BCF"/>
    <w:rsid w:val="00127E4B"/>
    <w:rsid w:val="0013034A"/>
    <w:rsid w:val="00130BAB"/>
    <w:rsid w:val="00130CC7"/>
    <w:rsid w:val="00131648"/>
    <w:rsid w:val="00132CF1"/>
    <w:rsid w:val="001345D5"/>
    <w:rsid w:val="00134F80"/>
    <w:rsid w:val="001350ED"/>
    <w:rsid w:val="00135457"/>
    <w:rsid w:val="00135C7D"/>
    <w:rsid w:val="0013653A"/>
    <w:rsid w:val="00136DAF"/>
    <w:rsid w:val="00137365"/>
    <w:rsid w:val="0013750F"/>
    <w:rsid w:val="00137817"/>
    <w:rsid w:val="00137FCD"/>
    <w:rsid w:val="00137FD0"/>
    <w:rsid w:val="0014053C"/>
    <w:rsid w:val="00140923"/>
    <w:rsid w:val="0014167E"/>
    <w:rsid w:val="001416CD"/>
    <w:rsid w:val="001416FD"/>
    <w:rsid w:val="00142061"/>
    <w:rsid w:val="001421E9"/>
    <w:rsid w:val="001425B0"/>
    <w:rsid w:val="00142A7E"/>
    <w:rsid w:val="00142D05"/>
    <w:rsid w:val="00143158"/>
    <w:rsid w:val="0014317D"/>
    <w:rsid w:val="00143555"/>
    <w:rsid w:val="001435FC"/>
    <w:rsid w:val="0014365F"/>
    <w:rsid w:val="00143BA4"/>
    <w:rsid w:val="00143E75"/>
    <w:rsid w:val="00144E56"/>
    <w:rsid w:val="0014514E"/>
    <w:rsid w:val="0014530F"/>
    <w:rsid w:val="001454AD"/>
    <w:rsid w:val="00145616"/>
    <w:rsid w:val="0014608B"/>
    <w:rsid w:val="001463CB"/>
    <w:rsid w:val="00146574"/>
    <w:rsid w:val="00146D3C"/>
    <w:rsid w:val="001475D4"/>
    <w:rsid w:val="0015011E"/>
    <w:rsid w:val="00150823"/>
    <w:rsid w:val="00150F39"/>
    <w:rsid w:val="00150F80"/>
    <w:rsid w:val="00152CDA"/>
    <w:rsid w:val="00154810"/>
    <w:rsid w:val="0015558D"/>
    <w:rsid w:val="001556F8"/>
    <w:rsid w:val="00155747"/>
    <w:rsid w:val="00156818"/>
    <w:rsid w:val="00156983"/>
    <w:rsid w:val="001573A6"/>
    <w:rsid w:val="001579D9"/>
    <w:rsid w:val="00157E03"/>
    <w:rsid w:val="001621DE"/>
    <w:rsid w:val="00162960"/>
    <w:rsid w:val="00162CB5"/>
    <w:rsid w:val="00162E33"/>
    <w:rsid w:val="00163138"/>
    <w:rsid w:val="001635F6"/>
    <w:rsid w:val="001638EE"/>
    <w:rsid w:val="00163AF1"/>
    <w:rsid w:val="00163C1B"/>
    <w:rsid w:val="001640B4"/>
    <w:rsid w:val="001643CE"/>
    <w:rsid w:val="001648F9"/>
    <w:rsid w:val="00164D06"/>
    <w:rsid w:val="0016559B"/>
    <w:rsid w:val="00165852"/>
    <w:rsid w:val="0016591E"/>
    <w:rsid w:val="0016677F"/>
    <w:rsid w:val="0017023A"/>
    <w:rsid w:val="00170E48"/>
    <w:rsid w:val="00170FD2"/>
    <w:rsid w:val="00171989"/>
    <w:rsid w:val="00171C6C"/>
    <w:rsid w:val="00171C75"/>
    <w:rsid w:val="00172472"/>
    <w:rsid w:val="0017396B"/>
    <w:rsid w:val="00173D8C"/>
    <w:rsid w:val="00174334"/>
    <w:rsid w:val="0017491F"/>
    <w:rsid w:val="00174B2E"/>
    <w:rsid w:val="00175173"/>
    <w:rsid w:val="00175FF8"/>
    <w:rsid w:val="001760D9"/>
    <w:rsid w:val="0017624B"/>
    <w:rsid w:val="0017637C"/>
    <w:rsid w:val="001769D0"/>
    <w:rsid w:val="00177640"/>
    <w:rsid w:val="00177F71"/>
    <w:rsid w:val="0018012C"/>
    <w:rsid w:val="00180D97"/>
    <w:rsid w:val="00181822"/>
    <w:rsid w:val="00182856"/>
    <w:rsid w:val="001828A0"/>
    <w:rsid w:val="00182912"/>
    <w:rsid w:val="00182C59"/>
    <w:rsid w:val="00183386"/>
    <w:rsid w:val="00183607"/>
    <w:rsid w:val="00184D57"/>
    <w:rsid w:val="001874AA"/>
    <w:rsid w:val="00190932"/>
    <w:rsid w:val="00190A68"/>
    <w:rsid w:val="0019101B"/>
    <w:rsid w:val="00192215"/>
    <w:rsid w:val="001927E0"/>
    <w:rsid w:val="00192F27"/>
    <w:rsid w:val="001931B9"/>
    <w:rsid w:val="001931C9"/>
    <w:rsid w:val="0019468F"/>
    <w:rsid w:val="00196763"/>
    <w:rsid w:val="00196C0E"/>
    <w:rsid w:val="00197B09"/>
    <w:rsid w:val="001A06F9"/>
    <w:rsid w:val="001A1557"/>
    <w:rsid w:val="001A17D1"/>
    <w:rsid w:val="001A1FED"/>
    <w:rsid w:val="001A2960"/>
    <w:rsid w:val="001A48A4"/>
    <w:rsid w:val="001A4942"/>
    <w:rsid w:val="001A6D51"/>
    <w:rsid w:val="001A6E91"/>
    <w:rsid w:val="001A7D76"/>
    <w:rsid w:val="001B051E"/>
    <w:rsid w:val="001B0AD6"/>
    <w:rsid w:val="001B0C2A"/>
    <w:rsid w:val="001B14CA"/>
    <w:rsid w:val="001B153E"/>
    <w:rsid w:val="001B20BA"/>
    <w:rsid w:val="001B31C2"/>
    <w:rsid w:val="001B336F"/>
    <w:rsid w:val="001B3BE7"/>
    <w:rsid w:val="001B40D6"/>
    <w:rsid w:val="001B4136"/>
    <w:rsid w:val="001B4447"/>
    <w:rsid w:val="001B467C"/>
    <w:rsid w:val="001B4A69"/>
    <w:rsid w:val="001B59F0"/>
    <w:rsid w:val="001B5CB3"/>
    <w:rsid w:val="001B5D5D"/>
    <w:rsid w:val="001B645A"/>
    <w:rsid w:val="001B670B"/>
    <w:rsid w:val="001B6D20"/>
    <w:rsid w:val="001B6F13"/>
    <w:rsid w:val="001B7F3E"/>
    <w:rsid w:val="001C03D1"/>
    <w:rsid w:val="001C044C"/>
    <w:rsid w:val="001C0A14"/>
    <w:rsid w:val="001C1730"/>
    <w:rsid w:val="001C267F"/>
    <w:rsid w:val="001C2C9E"/>
    <w:rsid w:val="001C2D37"/>
    <w:rsid w:val="001C31C7"/>
    <w:rsid w:val="001C31DE"/>
    <w:rsid w:val="001C3366"/>
    <w:rsid w:val="001C3ECB"/>
    <w:rsid w:val="001C4524"/>
    <w:rsid w:val="001C4CA6"/>
    <w:rsid w:val="001C5A14"/>
    <w:rsid w:val="001C7962"/>
    <w:rsid w:val="001C7ADA"/>
    <w:rsid w:val="001C7F2D"/>
    <w:rsid w:val="001D00D9"/>
    <w:rsid w:val="001D0459"/>
    <w:rsid w:val="001D0C9E"/>
    <w:rsid w:val="001D0D4F"/>
    <w:rsid w:val="001D149E"/>
    <w:rsid w:val="001D1F54"/>
    <w:rsid w:val="001D231F"/>
    <w:rsid w:val="001D28CA"/>
    <w:rsid w:val="001D38EF"/>
    <w:rsid w:val="001D3D42"/>
    <w:rsid w:val="001D57E0"/>
    <w:rsid w:val="001D6C88"/>
    <w:rsid w:val="001D7149"/>
    <w:rsid w:val="001D79EA"/>
    <w:rsid w:val="001D7ECD"/>
    <w:rsid w:val="001E10AD"/>
    <w:rsid w:val="001E1346"/>
    <w:rsid w:val="001E19F4"/>
    <w:rsid w:val="001E1E45"/>
    <w:rsid w:val="001E1E63"/>
    <w:rsid w:val="001E2869"/>
    <w:rsid w:val="001E29D8"/>
    <w:rsid w:val="001E3204"/>
    <w:rsid w:val="001E3625"/>
    <w:rsid w:val="001E3A70"/>
    <w:rsid w:val="001E4EF8"/>
    <w:rsid w:val="001E51D0"/>
    <w:rsid w:val="001E57B6"/>
    <w:rsid w:val="001E634C"/>
    <w:rsid w:val="001E6BE6"/>
    <w:rsid w:val="001E6EC1"/>
    <w:rsid w:val="001E7C21"/>
    <w:rsid w:val="001E7F6B"/>
    <w:rsid w:val="001F0A35"/>
    <w:rsid w:val="001F0C80"/>
    <w:rsid w:val="001F0F5E"/>
    <w:rsid w:val="001F1A4F"/>
    <w:rsid w:val="001F2677"/>
    <w:rsid w:val="001F2A60"/>
    <w:rsid w:val="001F2CF4"/>
    <w:rsid w:val="001F2D24"/>
    <w:rsid w:val="001F367B"/>
    <w:rsid w:val="001F3710"/>
    <w:rsid w:val="001F3CBA"/>
    <w:rsid w:val="001F3E30"/>
    <w:rsid w:val="001F4B56"/>
    <w:rsid w:val="001F5002"/>
    <w:rsid w:val="001F66A3"/>
    <w:rsid w:val="001F6818"/>
    <w:rsid w:val="001F6A65"/>
    <w:rsid w:val="001F6CE4"/>
    <w:rsid w:val="001F72FF"/>
    <w:rsid w:val="001F73E8"/>
    <w:rsid w:val="001F7AA0"/>
    <w:rsid w:val="001F7C04"/>
    <w:rsid w:val="001F7DAA"/>
    <w:rsid w:val="001F7DE0"/>
    <w:rsid w:val="0020041D"/>
    <w:rsid w:val="0020047C"/>
    <w:rsid w:val="002009A4"/>
    <w:rsid w:val="00201320"/>
    <w:rsid w:val="0020193C"/>
    <w:rsid w:val="00202267"/>
    <w:rsid w:val="00202BDD"/>
    <w:rsid w:val="00203742"/>
    <w:rsid w:val="00204545"/>
    <w:rsid w:val="00204D54"/>
    <w:rsid w:val="00205212"/>
    <w:rsid w:val="00205A7D"/>
    <w:rsid w:val="00205CDA"/>
    <w:rsid w:val="002063BD"/>
    <w:rsid w:val="002065DF"/>
    <w:rsid w:val="002067A4"/>
    <w:rsid w:val="002068DB"/>
    <w:rsid w:val="00206CFC"/>
    <w:rsid w:val="00207108"/>
    <w:rsid w:val="002102A5"/>
    <w:rsid w:val="00210659"/>
    <w:rsid w:val="00210DF4"/>
    <w:rsid w:val="00214538"/>
    <w:rsid w:val="00214D11"/>
    <w:rsid w:val="00214ECB"/>
    <w:rsid w:val="002154A6"/>
    <w:rsid w:val="002154CB"/>
    <w:rsid w:val="00215ED3"/>
    <w:rsid w:val="0021685C"/>
    <w:rsid w:val="00216ADD"/>
    <w:rsid w:val="00221032"/>
    <w:rsid w:val="002211AF"/>
    <w:rsid w:val="00221889"/>
    <w:rsid w:val="00221E64"/>
    <w:rsid w:val="002221E0"/>
    <w:rsid w:val="00222C82"/>
    <w:rsid w:val="002232C5"/>
    <w:rsid w:val="00223876"/>
    <w:rsid w:val="0022408F"/>
    <w:rsid w:val="00224F1D"/>
    <w:rsid w:val="00225483"/>
    <w:rsid w:val="0022581C"/>
    <w:rsid w:val="00225ADA"/>
    <w:rsid w:val="00226C86"/>
    <w:rsid w:val="00226D51"/>
    <w:rsid w:val="00227785"/>
    <w:rsid w:val="00230609"/>
    <w:rsid w:val="002307B3"/>
    <w:rsid w:val="002317F7"/>
    <w:rsid w:val="00232055"/>
    <w:rsid w:val="00232423"/>
    <w:rsid w:val="00232C23"/>
    <w:rsid w:val="0023376D"/>
    <w:rsid w:val="002337E7"/>
    <w:rsid w:val="00233F0D"/>
    <w:rsid w:val="0023403C"/>
    <w:rsid w:val="00234589"/>
    <w:rsid w:val="002345C2"/>
    <w:rsid w:val="002353B3"/>
    <w:rsid w:val="002353C4"/>
    <w:rsid w:val="00235C15"/>
    <w:rsid w:val="00235D95"/>
    <w:rsid w:val="00237634"/>
    <w:rsid w:val="00237798"/>
    <w:rsid w:val="00237A54"/>
    <w:rsid w:val="002400FF"/>
    <w:rsid w:val="002405A9"/>
    <w:rsid w:val="00240B08"/>
    <w:rsid w:val="00240F85"/>
    <w:rsid w:val="002411E1"/>
    <w:rsid w:val="00241209"/>
    <w:rsid w:val="002412BB"/>
    <w:rsid w:val="002413A9"/>
    <w:rsid w:val="00241575"/>
    <w:rsid w:val="00241B7D"/>
    <w:rsid w:val="00242B18"/>
    <w:rsid w:val="00242E76"/>
    <w:rsid w:val="002436A6"/>
    <w:rsid w:val="00243BEC"/>
    <w:rsid w:val="0024570D"/>
    <w:rsid w:val="00245B26"/>
    <w:rsid w:val="00246225"/>
    <w:rsid w:val="002462CB"/>
    <w:rsid w:val="00246939"/>
    <w:rsid w:val="00246AFB"/>
    <w:rsid w:val="00246C7A"/>
    <w:rsid w:val="0025024A"/>
    <w:rsid w:val="00250A49"/>
    <w:rsid w:val="002512E2"/>
    <w:rsid w:val="002515E8"/>
    <w:rsid w:val="00251856"/>
    <w:rsid w:val="00251927"/>
    <w:rsid w:val="00251BF7"/>
    <w:rsid w:val="002520BA"/>
    <w:rsid w:val="00252557"/>
    <w:rsid w:val="002525B7"/>
    <w:rsid w:val="0025270A"/>
    <w:rsid w:val="002531EF"/>
    <w:rsid w:val="002541FE"/>
    <w:rsid w:val="00254890"/>
    <w:rsid w:val="00254BDE"/>
    <w:rsid w:val="00254C18"/>
    <w:rsid w:val="00254FE9"/>
    <w:rsid w:val="00255043"/>
    <w:rsid w:val="0025540C"/>
    <w:rsid w:val="00255D26"/>
    <w:rsid w:val="002562A0"/>
    <w:rsid w:val="0025647C"/>
    <w:rsid w:val="002565E1"/>
    <w:rsid w:val="00256EF0"/>
    <w:rsid w:val="00257109"/>
    <w:rsid w:val="00257BC2"/>
    <w:rsid w:val="00257D08"/>
    <w:rsid w:val="00257DAF"/>
    <w:rsid w:val="00260051"/>
    <w:rsid w:val="00260892"/>
    <w:rsid w:val="0026091E"/>
    <w:rsid w:val="00260923"/>
    <w:rsid w:val="00260EE5"/>
    <w:rsid w:val="00261138"/>
    <w:rsid w:val="002624A0"/>
    <w:rsid w:val="00262A55"/>
    <w:rsid w:val="002634CD"/>
    <w:rsid w:val="00263751"/>
    <w:rsid w:val="00263C75"/>
    <w:rsid w:val="00263DE7"/>
    <w:rsid w:val="002641C8"/>
    <w:rsid w:val="002642F7"/>
    <w:rsid w:val="002653BF"/>
    <w:rsid w:val="0026573A"/>
    <w:rsid w:val="00267310"/>
    <w:rsid w:val="002674E5"/>
    <w:rsid w:val="002674F3"/>
    <w:rsid w:val="00267B86"/>
    <w:rsid w:val="00270BF4"/>
    <w:rsid w:val="00270F3E"/>
    <w:rsid w:val="00270F43"/>
    <w:rsid w:val="00270FC9"/>
    <w:rsid w:val="00271701"/>
    <w:rsid w:val="00271B57"/>
    <w:rsid w:val="00271DE7"/>
    <w:rsid w:val="00273665"/>
    <w:rsid w:val="00273D5E"/>
    <w:rsid w:val="00274060"/>
    <w:rsid w:val="002742B6"/>
    <w:rsid w:val="00274532"/>
    <w:rsid w:val="00274578"/>
    <w:rsid w:val="00274CB6"/>
    <w:rsid w:val="00275369"/>
    <w:rsid w:val="002754D0"/>
    <w:rsid w:val="00275573"/>
    <w:rsid w:val="00275CD5"/>
    <w:rsid w:val="002763FE"/>
    <w:rsid w:val="00276970"/>
    <w:rsid w:val="00276E50"/>
    <w:rsid w:val="00277291"/>
    <w:rsid w:val="00277F0D"/>
    <w:rsid w:val="00277F48"/>
    <w:rsid w:val="00280417"/>
    <w:rsid w:val="0028044C"/>
    <w:rsid w:val="002809FA"/>
    <w:rsid w:val="00281735"/>
    <w:rsid w:val="00281E9D"/>
    <w:rsid w:val="002827F7"/>
    <w:rsid w:val="00282BE1"/>
    <w:rsid w:val="00283276"/>
    <w:rsid w:val="002844D6"/>
    <w:rsid w:val="00285143"/>
    <w:rsid w:val="0028557F"/>
    <w:rsid w:val="00286193"/>
    <w:rsid w:val="0028622F"/>
    <w:rsid w:val="00286DDF"/>
    <w:rsid w:val="00286ED5"/>
    <w:rsid w:val="002870B9"/>
    <w:rsid w:val="00287A4B"/>
    <w:rsid w:val="00287D28"/>
    <w:rsid w:val="00287D85"/>
    <w:rsid w:val="00290546"/>
    <w:rsid w:val="00290D8B"/>
    <w:rsid w:val="0029148A"/>
    <w:rsid w:val="00291E42"/>
    <w:rsid w:val="00292512"/>
    <w:rsid w:val="002932C7"/>
    <w:rsid w:val="00293E90"/>
    <w:rsid w:val="002947AE"/>
    <w:rsid w:val="00295AE6"/>
    <w:rsid w:val="002974C7"/>
    <w:rsid w:val="002978BA"/>
    <w:rsid w:val="00297B70"/>
    <w:rsid w:val="002A0B45"/>
    <w:rsid w:val="002A0B64"/>
    <w:rsid w:val="002A10F3"/>
    <w:rsid w:val="002A12A2"/>
    <w:rsid w:val="002A169C"/>
    <w:rsid w:val="002A2317"/>
    <w:rsid w:val="002A2B00"/>
    <w:rsid w:val="002A3E45"/>
    <w:rsid w:val="002A4693"/>
    <w:rsid w:val="002A4ABF"/>
    <w:rsid w:val="002A4F5D"/>
    <w:rsid w:val="002A4FB8"/>
    <w:rsid w:val="002A5137"/>
    <w:rsid w:val="002A5464"/>
    <w:rsid w:val="002A5473"/>
    <w:rsid w:val="002A5811"/>
    <w:rsid w:val="002A5C3C"/>
    <w:rsid w:val="002A5E2F"/>
    <w:rsid w:val="002A6144"/>
    <w:rsid w:val="002A62A0"/>
    <w:rsid w:val="002A6B19"/>
    <w:rsid w:val="002A788B"/>
    <w:rsid w:val="002A7C40"/>
    <w:rsid w:val="002B00EB"/>
    <w:rsid w:val="002B02F6"/>
    <w:rsid w:val="002B0381"/>
    <w:rsid w:val="002B075F"/>
    <w:rsid w:val="002B15A5"/>
    <w:rsid w:val="002B1E4E"/>
    <w:rsid w:val="002B2334"/>
    <w:rsid w:val="002B2354"/>
    <w:rsid w:val="002B2405"/>
    <w:rsid w:val="002B268E"/>
    <w:rsid w:val="002B26CA"/>
    <w:rsid w:val="002B2991"/>
    <w:rsid w:val="002B2BB9"/>
    <w:rsid w:val="002B3316"/>
    <w:rsid w:val="002B3485"/>
    <w:rsid w:val="002B466D"/>
    <w:rsid w:val="002B5024"/>
    <w:rsid w:val="002B5190"/>
    <w:rsid w:val="002B57ED"/>
    <w:rsid w:val="002B58CF"/>
    <w:rsid w:val="002B6768"/>
    <w:rsid w:val="002B726B"/>
    <w:rsid w:val="002B7603"/>
    <w:rsid w:val="002B7829"/>
    <w:rsid w:val="002C0101"/>
    <w:rsid w:val="002C07C4"/>
    <w:rsid w:val="002C119A"/>
    <w:rsid w:val="002C1B1F"/>
    <w:rsid w:val="002C2338"/>
    <w:rsid w:val="002C2889"/>
    <w:rsid w:val="002C2E9B"/>
    <w:rsid w:val="002C3C86"/>
    <w:rsid w:val="002C4494"/>
    <w:rsid w:val="002C51EC"/>
    <w:rsid w:val="002C52BF"/>
    <w:rsid w:val="002C559F"/>
    <w:rsid w:val="002C5A81"/>
    <w:rsid w:val="002C5AF0"/>
    <w:rsid w:val="002C6649"/>
    <w:rsid w:val="002C6A57"/>
    <w:rsid w:val="002D0325"/>
    <w:rsid w:val="002D08B8"/>
    <w:rsid w:val="002D0AD7"/>
    <w:rsid w:val="002D0C35"/>
    <w:rsid w:val="002D1172"/>
    <w:rsid w:val="002D231B"/>
    <w:rsid w:val="002D23B3"/>
    <w:rsid w:val="002D3083"/>
    <w:rsid w:val="002D3896"/>
    <w:rsid w:val="002D3DED"/>
    <w:rsid w:val="002D4637"/>
    <w:rsid w:val="002D52D8"/>
    <w:rsid w:val="002D556C"/>
    <w:rsid w:val="002D561E"/>
    <w:rsid w:val="002D56BD"/>
    <w:rsid w:val="002D61EC"/>
    <w:rsid w:val="002D61F0"/>
    <w:rsid w:val="002D685C"/>
    <w:rsid w:val="002D6EDD"/>
    <w:rsid w:val="002D73E5"/>
    <w:rsid w:val="002D74D5"/>
    <w:rsid w:val="002D759B"/>
    <w:rsid w:val="002D7897"/>
    <w:rsid w:val="002E0526"/>
    <w:rsid w:val="002E0EAF"/>
    <w:rsid w:val="002E2004"/>
    <w:rsid w:val="002E20C2"/>
    <w:rsid w:val="002E2876"/>
    <w:rsid w:val="002E2C7B"/>
    <w:rsid w:val="002E2FCB"/>
    <w:rsid w:val="002E4145"/>
    <w:rsid w:val="002E4653"/>
    <w:rsid w:val="002E4805"/>
    <w:rsid w:val="002E4B52"/>
    <w:rsid w:val="002E5578"/>
    <w:rsid w:val="002E5654"/>
    <w:rsid w:val="002E5C2A"/>
    <w:rsid w:val="002E6F28"/>
    <w:rsid w:val="002E724D"/>
    <w:rsid w:val="002E7B09"/>
    <w:rsid w:val="002E7C91"/>
    <w:rsid w:val="002F0F74"/>
    <w:rsid w:val="002F1AD6"/>
    <w:rsid w:val="002F1FA1"/>
    <w:rsid w:val="002F206C"/>
    <w:rsid w:val="002F21C4"/>
    <w:rsid w:val="002F2329"/>
    <w:rsid w:val="002F23C2"/>
    <w:rsid w:val="002F2677"/>
    <w:rsid w:val="002F2DFB"/>
    <w:rsid w:val="002F2E52"/>
    <w:rsid w:val="002F30BB"/>
    <w:rsid w:val="002F3B77"/>
    <w:rsid w:val="002F48E0"/>
    <w:rsid w:val="002F4EB7"/>
    <w:rsid w:val="002F4F45"/>
    <w:rsid w:val="002F4F7D"/>
    <w:rsid w:val="002F50C0"/>
    <w:rsid w:val="002F5C3E"/>
    <w:rsid w:val="002F6565"/>
    <w:rsid w:val="002F6945"/>
    <w:rsid w:val="002F6DA5"/>
    <w:rsid w:val="002F6FC9"/>
    <w:rsid w:val="002F7331"/>
    <w:rsid w:val="002F7501"/>
    <w:rsid w:val="002F7D86"/>
    <w:rsid w:val="002F7E25"/>
    <w:rsid w:val="00300537"/>
    <w:rsid w:val="003008EA"/>
    <w:rsid w:val="0030111D"/>
    <w:rsid w:val="003011A1"/>
    <w:rsid w:val="00302CB5"/>
    <w:rsid w:val="00302D77"/>
    <w:rsid w:val="00303DBB"/>
    <w:rsid w:val="0030463B"/>
    <w:rsid w:val="00304D35"/>
    <w:rsid w:val="0030500D"/>
    <w:rsid w:val="00305A84"/>
    <w:rsid w:val="003069B7"/>
    <w:rsid w:val="00310B56"/>
    <w:rsid w:val="00310BEE"/>
    <w:rsid w:val="003115E1"/>
    <w:rsid w:val="003119B5"/>
    <w:rsid w:val="00311EB7"/>
    <w:rsid w:val="00312C14"/>
    <w:rsid w:val="00312F28"/>
    <w:rsid w:val="0031324E"/>
    <w:rsid w:val="00313584"/>
    <w:rsid w:val="00314242"/>
    <w:rsid w:val="003150F9"/>
    <w:rsid w:val="00315C08"/>
    <w:rsid w:val="00315FD4"/>
    <w:rsid w:val="00316699"/>
    <w:rsid w:val="00316AE4"/>
    <w:rsid w:val="00316C3C"/>
    <w:rsid w:val="00317C1D"/>
    <w:rsid w:val="00321590"/>
    <w:rsid w:val="00321E0A"/>
    <w:rsid w:val="00322D6A"/>
    <w:rsid w:val="00324187"/>
    <w:rsid w:val="00324579"/>
    <w:rsid w:val="003257A5"/>
    <w:rsid w:val="003257F7"/>
    <w:rsid w:val="00325FE3"/>
    <w:rsid w:val="003262D1"/>
    <w:rsid w:val="00326B42"/>
    <w:rsid w:val="00327045"/>
    <w:rsid w:val="003271FE"/>
    <w:rsid w:val="00327417"/>
    <w:rsid w:val="00327476"/>
    <w:rsid w:val="003275F3"/>
    <w:rsid w:val="00330295"/>
    <w:rsid w:val="0033045F"/>
    <w:rsid w:val="003308B7"/>
    <w:rsid w:val="00330A5D"/>
    <w:rsid w:val="00330DC3"/>
    <w:rsid w:val="0033125F"/>
    <w:rsid w:val="00331AD9"/>
    <w:rsid w:val="0033220F"/>
    <w:rsid w:val="00332442"/>
    <w:rsid w:val="00332707"/>
    <w:rsid w:val="00332B73"/>
    <w:rsid w:val="0033447B"/>
    <w:rsid w:val="00334506"/>
    <w:rsid w:val="00334AC5"/>
    <w:rsid w:val="00334EC4"/>
    <w:rsid w:val="00335153"/>
    <w:rsid w:val="00335267"/>
    <w:rsid w:val="0033610F"/>
    <w:rsid w:val="003362A4"/>
    <w:rsid w:val="00336644"/>
    <w:rsid w:val="0033698C"/>
    <w:rsid w:val="00336BDF"/>
    <w:rsid w:val="00336F9B"/>
    <w:rsid w:val="003379D9"/>
    <w:rsid w:val="003405BA"/>
    <w:rsid w:val="00340822"/>
    <w:rsid w:val="003414C8"/>
    <w:rsid w:val="00341A28"/>
    <w:rsid w:val="00341E09"/>
    <w:rsid w:val="00342857"/>
    <w:rsid w:val="00342A78"/>
    <w:rsid w:val="00342E12"/>
    <w:rsid w:val="00342E76"/>
    <w:rsid w:val="00342ED1"/>
    <w:rsid w:val="00343127"/>
    <w:rsid w:val="003447AA"/>
    <w:rsid w:val="00345287"/>
    <w:rsid w:val="003452DC"/>
    <w:rsid w:val="00345CFC"/>
    <w:rsid w:val="003467B3"/>
    <w:rsid w:val="00347302"/>
    <w:rsid w:val="003476BE"/>
    <w:rsid w:val="00347713"/>
    <w:rsid w:val="0035081A"/>
    <w:rsid w:val="003508F7"/>
    <w:rsid w:val="00350A8A"/>
    <w:rsid w:val="0035110F"/>
    <w:rsid w:val="00351ED5"/>
    <w:rsid w:val="00351EF1"/>
    <w:rsid w:val="0035261F"/>
    <w:rsid w:val="00352F34"/>
    <w:rsid w:val="003541FE"/>
    <w:rsid w:val="0035461A"/>
    <w:rsid w:val="00354A07"/>
    <w:rsid w:val="00355766"/>
    <w:rsid w:val="0035626A"/>
    <w:rsid w:val="00356913"/>
    <w:rsid w:val="0036015C"/>
    <w:rsid w:val="003601FA"/>
    <w:rsid w:val="0036077E"/>
    <w:rsid w:val="00360863"/>
    <w:rsid w:val="0036089A"/>
    <w:rsid w:val="00360C58"/>
    <w:rsid w:val="003613B1"/>
    <w:rsid w:val="0036164D"/>
    <w:rsid w:val="003616D9"/>
    <w:rsid w:val="00361946"/>
    <w:rsid w:val="00363204"/>
    <w:rsid w:val="00363288"/>
    <w:rsid w:val="00363889"/>
    <w:rsid w:val="00363C91"/>
    <w:rsid w:val="0036409A"/>
    <w:rsid w:val="00364339"/>
    <w:rsid w:val="0036494B"/>
    <w:rsid w:val="00365E1A"/>
    <w:rsid w:val="0036657C"/>
    <w:rsid w:val="003670E0"/>
    <w:rsid w:val="00367B09"/>
    <w:rsid w:val="003703A8"/>
    <w:rsid w:val="00370B6F"/>
    <w:rsid w:val="00370DFC"/>
    <w:rsid w:val="0037116D"/>
    <w:rsid w:val="003713A2"/>
    <w:rsid w:val="003713B9"/>
    <w:rsid w:val="00372057"/>
    <w:rsid w:val="00372836"/>
    <w:rsid w:val="00372BA8"/>
    <w:rsid w:val="00373124"/>
    <w:rsid w:val="003735C7"/>
    <w:rsid w:val="003735D0"/>
    <w:rsid w:val="00373ABE"/>
    <w:rsid w:val="00373FA9"/>
    <w:rsid w:val="003742C7"/>
    <w:rsid w:val="00374303"/>
    <w:rsid w:val="003747B0"/>
    <w:rsid w:val="00374A70"/>
    <w:rsid w:val="003755C7"/>
    <w:rsid w:val="003761D5"/>
    <w:rsid w:val="00377903"/>
    <w:rsid w:val="0038006E"/>
    <w:rsid w:val="003809C1"/>
    <w:rsid w:val="00380A87"/>
    <w:rsid w:val="00381B51"/>
    <w:rsid w:val="00381F8A"/>
    <w:rsid w:val="0038214D"/>
    <w:rsid w:val="003821F1"/>
    <w:rsid w:val="00382935"/>
    <w:rsid w:val="003829C3"/>
    <w:rsid w:val="00382D99"/>
    <w:rsid w:val="00383577"/>
    <w:rsid w:val="0038390C"/>
    <w:rsid w:val="00383AC3"/>
    <w:rsid w:val="00383F4B"/>
    <w:rsid w:val="00384343"/>
    <w:rsid w:val="00386B7E"/>
    <w:rsid w:val="00386D86"/>
    <w:rsid w:val="003875B5"/>
    <w:rsid w:val="003902FA"/>
    <w:rsid w:val="0039068E"/>
    <w:rsid w:val="003906B9"/>
    <w:rsid w:val="00390731"/>
    <w:rsid w:val="003907D7"/>
    <w:rsid w:val="00391852"/>
    <w:rsid w:val="0039187D"/>
    <w:rsid w:val="00391A3F"/>
    <w:rsid w:val="00391C4B"/>
    <w:rsid w:val="00391FDE"/>
    <w:rsid w:val="003921A6"/>
    <w:rsid w:val="0039292B"/>
    <w:rsid w:val="00393233"/>
    <w:rsid w:val="003932B7"/>
    <w:rsid w:val="00393A8D"/>
    <w:rsid w:val="00394371"/>
    <w:rsid w:val="00394A3B"/>
    <w:rsid w:val="00395F83"/>
    <w:rsid w:val="00396666"/>
    <w:rsid w:val="00396CB3"/>
    <w:rsid w:val="00397490"/>
    <w:rsid w:val="00397A2F"/>
    <w:rsid w:val="00397C21"/>
    <w:rsid w:val="003A0572"/>
    <w:rsid w:val="003A0718"/>
    <w:rsid w:val="003A090E"/>
    <w:rsid w:val="003A108D"/>
    <w:rsid w:val="003A1215"/>
    <w:rsid w:val="003A1415"/>
    <w:rsid w:val="003A2C28"/>
    <w:rsid w:val="003A2E53"/>
    <w:rsid w:val="003A4707"/>
    <w:rsid w:val="003A4867"/>
    <w:rsid w:val="003A4987"/>
    <w:rsid w:val="003A5912"/>
    <w:rsid w:val="003A5D3E"/>
    <w:rsid w:val="003A65DE"/>
    <w:rsid w:val="003A6F1B"/>
    <w:rsid w:val="003A7111"/>
    <w:rsid w:val="003A77D0"/>
    <w:rsid w:val="003A7CFD"/>
    <w:rsid w:val="003B011A"/>
    <w:rsid w:val="003B0341"/>
    <w:rsid w:val="003B0416"/>
    <w:rsid w:val="003B0B0B"/>
    <w:rsid w:val="003B0DDC"/>
    <w:rsid w:val="003B0E6D"/>
    <w:rsid w:val="003B118D"/>
    <w:rsid w:val="003B1394"/>
    <w:rsid w:val="003B151C"/>
    <w:rsid w:val="003B1F52"/>
    <w:rsid w:val="003B1FC9"/>
    <w:rsid w:val="003B1FEB"/>
    <w:rsid w:val="003B23EE"/>
    <w:rsid w:val="003B27A2"/>
    <w:rsid w:val="003B296C"/>
    <w:rsid w:val="003B3488"/>
    <w:rsid w:val="003B42FD"/>
    <w:rsid w:val="003B44F7"/>
    <w:rsid w:val="003B4781"/>
    <w:rsid w:val="003B4902"/>
    <w:rsid w:val="003B530F"/>
    <w:rsid w:val="003B5D56"/>
    <w:rsid w:val="003B6E6C"/>
    <w:rsid w:val="003B78E0"/>
    <w:rsid w:val="003B7D87"/>
    <w:rsid w:val="003C03EE"/>
    <w:rsid w:val="003C068A"/>
    <w:rsid w:val="003C191D"/>
    <w:rsid w:val="003C2541"/>
    <w:rsid w:val="003C37C3"/>
    <w:rsid w:val="003C37F3"/>
    <w:rsid w:val="003C610D"/>
    <w:rsid w:val="003C6368"/>
    <w:rsid w:val="003C6BC9"/>
    <w:rsid w:val="003C6C57"/>
    <w:rsid w:val="003C73CC"/>
    <w:rsid w:val="003C7C7A"/>
    <w:rsid w:val="003C7DCF"/>
    <w:rsid w:val="003D1E92"/>
    <w:rsid w:val="003D207A"/>
    <w:rsid w:val="003D22A6"/>
    <w:rsid w:val="003D2596"/>
    <w:rsid w:val="003D272D"/>
    <w:rsid w:val="003D2D38"/>
    <w:rsid w:val="003D332E"/>
    <w:rsid w:val="003D3439"/>
    <w:rsid w:val="003D4358"/>
    <w:rsid w:val="003D4DC1"/>
    <w:rsid w:val="003D4E57"/>
    <w:rsid w:val="003D51D8"/>
    <w:rsid w:val="003D53F3"/>
    <w:rsid w:val="003D565B"/>
    <w:rsid w:val="003D7839"/>
    <w:rsid w:val="003E0774"/>
    <w:rsid w:val="003E08D1"/>
    <w:rsid w:val="003E0BDA"/>
    <w:rsid w:val="003E1698"/>
    <w:rsid w:val="003E20E6"/>
    <w:rsid w:val="003E2190"/>
    <w:rsid w:val="003E2461"/>
    <w:rsid w:val="003E2A2A"/>
    <w:rsid w:val="003E2B9B"/>
    <w:rsid w:val="003E301C"/>
    <w:rsid w:val="003E33DE"/>
    <w:rsid w:val="003E3FAB"/>
    <w:rsid w:val="003E4E37"/>
    <w:rsid w:val="003E5491"/>
    <w:rsid w:val="003E560C"/>
    <w:rsid w:val="003E6646"/>
    <w:rsid w:val="003E6680"/>
    <w:rsid w:val="003E701E"/>
    <w:rsid w:val="003E71BF"/>
    <w:rsid w:val="003E7A41"/>
    <w:rsid w:val="003F00F0"/>
    <w:rsid w:val="003F06AA"/>
    <w:rsid w:val="003F08EF"/>
    <w:rsid w:val="003F0B24"/>
    <w:rsid w:val="003F1CF6"/>
    <w:rsid w:val="003F2C84"/>
    <w:rsid w:val="003F2CF9"/>
    <w:rsid w:val="003F397C"/>
    <w:rsid w:val="003F42D8"/>
    <w:rsid w:val="003F4DF0"/>
    <w:rsid w:val="003F5742"/>
    <w:rsid w:val="003F59C3"/>
    <w:rsid w:val="003F65F7"/>
    <w:rsid w:val="003F7A55"/>
    <w:rsid w:val="00400072"/>
    <w:rsid w:val="00400151"/>
    <w:rsid w:val="004003BF"/>
    <w:rsid w:val="00400BAF"/>
    <w:rsid w:val="00401E05"/>
    <w:rsid w:val="00401F99"/>
    <w:rsid w:val="004021E4"/>
    <w:rsid w:val="00402350"/>
    <w:rsid w:val="0040240C"/>
    <w:rsid w:val="0040259E"/>
    <w:rsid w:val="004027A2"/>
    <w:rsid w:val="00403948"/>
    <w:rsid w:val="004043E1"/>
    <w:rsid w:val="004044BB"/>
    <w:rsid w:val="0040534E"/>
    <w:rsid w:val="0040554C"/>
    <w:rsid w:val="00407267"/>
    <w:rsid w:val="00407EFC"/>
    <w:rsid w:val="0041065D"/>
    <w:rsid w:val="00410D7B"/>
    <w:rsid w:val="00410F4D"/>
    <w:rsid w:val="00411CDA"/>
    <w:rsid w:val="0041200A"/>
    <w:rsid w:val="00412450"/>
    <w:rsid w:val="00412F9C"/>
    <w:rsid w:val="00413952"/>
    <w:rsid w:val="0041398A"/>
    <w:rsid w:val="004140A3"/>
    <w:rsid w:val="004146EA"/>
    <w:rsid w:val="00414A9F"/>
    <w:rsid w:val="0041526A"/>
    <w:rsid w:val="004152FC"/>
    <w:rsid w:val="00415376"/>
    <w:rsid w:val="004156A9"/>
    <w:rsid w:val="00415861"/>
    <w:rsid w:val="00415EBA"/>
    <w:rsid w:val="004164D3"/>
    <w:rsid w:val="004165EA"/>
    <w:rsid w:val="00416AD2"/>
    <w:rsid w:val="00416C75"/>
    <w:rsid w:val="00416F43"/>
    <w:rsid w:val="00416F73"/>
    <w:rsid w:val="00416FA8"/>
    <w:rsid w:val="00417507"/>
    <w:rsid w:val="00420216"/>
    <w:rsid w:val="00420D39"/>
    <w:rsid w:val="00421070"/>
    <w:rsid w:val="00421B7F"/>
    <w:rsid w:val="0042213A"/>
    <w:rsid w:val="004228D4"/>
    <w:rsid w:val="00422A98"/>
    <w:rsid w:val="004235F1"/>
    <w:rsid w:val="00423677"/>
    <w:rsid w:val="00423B86"/>
    <w:rsid w:val="0042417B"/>
    <w:rsid w:val="00424315"/>
    <w:rsid w:val="00424693"/>
    <w:rsid w:val="0042508F"/>
    <w:rsid w:val="004258B0"/>
    <w:rsid w:val="00425AFD"/>
    <w:rsid w:val="00425DEF"/>
    <w:rsid w:val="00426BFB"/>
    <w:rsid w:val="004271A3"/>
    <w:rsid w:val="004275F7"/>
    <w:rsid w:val="00427FE6"/>
    <w:rsid w:val="0043046B"/>
    <w:rsid w:val="00430A9F"/>
    <w:rsid w:val="004314FD"/>
    <w:rsid w:val="0043168B"/>
    <w:rsid w:val="00431A7F"/>
    <w:rsid w:val="00432461"/>
    <w:rsid w:val="00432612"/>
    <w:rsid w:val="00432AE5"/>
    <w:rsid w:val="00432E18"/>
    <w:rsid w:val="00432EF6"/>
    <w:rsid w:val="00433B6B"/>
    <w:rsid w:val="00433B7C"/>
    <w:rsid w:val="00434839"/>
    <w:rsid w:val="00434AF3"/>
    <w:rsid w:val="00434E30"/>
    <w:rsid w:val="004353BD"/>
    <w:rsid w:val="00435CF9"/>
    <w:rsid w:val="00436B49"/>
    <w:rsid w:val="004379A5"/>
    <w:rsid w:val="00437AD9"/>
    <w:rsid w:val="00441074"/>
    <w:rsid w:val="004411E2"/>
    <w:rsid w:val="00442A97"/>
    <w:rsid w:val="004435BC"/>
    <w:rsid w:val="0044364D"/>
    <w:rsid w:val="00443F8F"/>
    <w:rsid w:val="004447C4"/>
    <w:rsid w:val="00444BCC"/>
    <w:rsid w:val="004452BE"/>
    <w:rsid w:val="0044568B"/>
    <w:rsid w:val="00446281"/>
    <w:rsid w:val="0044645B"/>
    <w:rsid w:val="00446EC7"/>
    <w:rsid w:val="00447E74"/>
    <w:rsid w:val="004506B6"/>
    <w:rsid w:val="00450BBF"/>
    <w:rsid w:val="00452A9A"/>
    <w:rsid w:val="00452D32"/>
    <w:rsid w:val="00452FCE"/>
    <w:rsid w:val="004538EF"/>
    <w:rsid w:val="00453ECC"/>
    <w:rsid w:val="00454EC9"/>
    <w:rsid w:val="00455075"/>
    <w:rsid w:val="00455AA2"/>
    <w:rsid w:val="00456D32"/>
    <w:rsid w:val="0046025D"/>
    <w:rsid w:val="004606A9"/>
    <w:rsid w:val="00460C9D"/>
    <w:rsid w:val="00460CA7"/>
    <w:rsid w:val="00460FE1"/>
    <w:rsid w:val="00462749"/>
    <w:rsid w:val="0046289B"/>
    <w:rsid w:val="00463CB2"/>
    <w:rsid w:val="004640D9"/>
    <w:rsid w:val="004642FB"/>
    <w:rsid w:val="004645F0"/>
    <w:rsid w:val="00464A19"/>
    <w:rsid w:val="00465490"/>
    <w:rsid w:val="004659E3"/>
    <w:rsid w:val="00466A91"/>
    <w:rsid w:val="004671C7"/>
    <w:rsid w:val="00467BBB"/>
    <w:rsid w:val="004703C2"/>
    <w:rsid w:val="0047116D"/>
    <w:rsid w:val="00471857"/>
    <w:rsid w:val="00471F2F"/>
    <w:rsid w:val="00471F67"/>
    <w:rsid w:val="004726FC"/>
    <w:rsid w:val="00472E64"/>
    <w:rsid w:val="00472EBA"/>
    <w:rsid w:val="004730A9"/>
    <w:rsid w:val="00473C2A"/>
    <w:rsid w:val="0047491A"/>
    <w:rsid w:val="00475275"/>
    <w:rsid w:val="00475B6A"/>
    <w:rsid w:val="00475E55"/>
    <w:rsid w:val="0047687C"/>
    <w:rsid w:val="00476A00"/>
    <w:rsid w:val="0047736C"/>
    <w:rsid w:val="00477A5A"/>
    <w:rsid w:val="00477C59"/>
    <w:rsid w:val="00480868"/>
    <w:rsid w:val="00481C8A"/>
    <w:rsid w:val="00481FCB"/>
    <w:rsid w:val="004822C6"/>
    <w:rsid w:val="004829F1"/>
    <w:rsid w:val="00483410"/>
    <w:rsid w:val="00483C23"/>
    <w:rsid w:val="00483CE5"/>
    <w:rsid w:val="004844AC"/>
    <w:rsid w:val="004844BA"/>
    <w:rsid w:val="00484DC9"/>
    <w:rsid w:val="004854D2"/>
    <w:rsid w:val="004859E5"/>
    <w:rsid w:val="004859EA"/>
    <w:rsid w:val="004860FC"/>
    <w:rsid w:val="00486A82"/>
    <w:rsid w:val="0048785F"/>
    <w:rsid w:val="00490B6C"/>
    <w:rsid w:val="00490DC1"/>
    <w:rsid w:val="00490F57"/>
    <w:rsid w:val="00491A14"/>
    <w:rsid w:val="00491B39"/>
    <w:rsid w:val="0049203E"/>
    <w:rsid w:val="00492A0F"/>
    <w:rsid w:val="004935A4"/>
    <w:rsid w:val="004946F4"/>
    <w:rsid w:val="00495BE0"/>
    <w:rsid w:val="00496CC6"/>
    <w:rsid w:val="00497769"/>
    <w:rsid w:val="004A0532"/>
    <w:rsid w:val="004A0DDE"/>
    <w:rsid w:val="004A14A4"/>
    <w:rsid w:val="004A1AA5"/>
    <w:rsid w:val="004A1D41"/>
    <w:rsid w:val="004A275A"/>
    <w:rsid w:val="004A2D33"/>
    <w:rsid w:val="004A3737"/>
    <w:rsid w:val="004A4196"/>
    <w:rsid w:val="004A44BE"/>
    <w:rsid w:val="004A49B9"/>
    <w:rsid w:val="004A4D67"/>
    <w:rsid w:val="004A543F"/>
    <w:rsid w:val="004A5FF0"/>
    <w:rsid w:val="004A60D0"/>
    <w:rsid w:val="004A6508"/>
    <w:rsid w:val="004A69C2"/>
    <w:rsid w:val="004A6BF8"/>
    <w:rsid w:val="004A703B"/>
    <w:rsid w:val="004A7670"/>
    <w:rsid w:val="004A7726"/>
    <w:rsid w:val="004B3126"/>
    <w:rsid w:val="004B3521"/>
    <w:rsid w:val="004B3A52"/>
    <w:rsid w:val="004B3E6E"/>
    <w:rsid w:val="004B4936"/>
    <w:rsid w:val="004B5006"/>
    <w:rsid w:val="004B51D6"/>
    <w:rsid w:val="004B5A1E"/>
    <w:rsid w:val="004B5DB2"/>
    <w:rsid w:val="004B61AE"/>
    <w:rsid w:val="004B6479"/>
    <w:rsid w:val="004B6F82"/>
    <w:rsid w:val="004B706E"/>
    <w:rsid w:val="004B729F"/>
    <w:rsid w:val="004B7818"/>
    <w:rsid w:val="004B796E"/>
    <w:rsid w:val="004C0A25"/>
    <w:rsid w:val="004C1F26"/>
    <w:rsid w:val="004C29DB"/>
    <w:rsid w:val="004C2E5D"/>
    <w:rsid w:val="004C3784"/>
    <w:rsid w:val="004C4227"/>
    <w:rsid w:val="004C4433"/>
    <w:rsid w:val="004C4648"/>
    <w:rsid w:val="004C4929"/>
    <w:rsid w:val="004C49BD"/>
    <w:rsid w:val="004C4F8F"/>
    <w:rsid w:val="004C52F4"/>
    <w:rsid w:val="004C5E7F"/>
    <w:rsid w:val="004C60AB"/>
    <w:rsid w:val="004C6BDC"/>
    <w:rsid w:val="004C713D"/>
    <w:rsid w:val="004C721A"/>
    <w:rsid w:val="004D00C0"/>
    <w:rsid w:val="004D1260"/>
    <w:rsid w:val="004D1FC0"/>
    <w:rsid w:val="004D28F2"/>
    <w:rsid w:val="004D2A2D"/>
    <w:rsid w:val="004D2F5B"/>
    <w:rsid w:val="004D32F6"/>
    <w:rsid w:val="004D33DB"/>
    <w:rsid w:val="004D464C"/>
    <w:rsid w:val="004D4C13"/>
    <w:rsid w:val="004D5759"/>
    <w:rsid w:val="004D5776"/>
    <w:rsid w:val="004D5879"/>
    <w:rsid w:val="004D5982"/>
    <w:rsid w:val="004D59D1"/>
    <w:rsid w:val="004D7C66"/>
    <w:rsid w:val="004E009A"/>
    <w:rsid w:val="004E03C0"/>
    <w:rsid w:val="004E06EA"/>
    <w:rsid w:val="004E087C"/>
    <w:rsid w:val="004E1FBD"/>
    <w:rsid w:val="004E2123"/>
    <w:rsid w:val="004E2605"/>
    <w:rsid w:val="004E286A"/>
    <w:rsid w:val="004E28FB"/>
    <w:rsid w:val="004E2E93"/>
    <w:rsid w:val="004E366E"/>
    <w:rsid w:val="004E3D5A"/>
    <w:rsid w:val="004E3E3D"/>
    <w:rsid w:val="004E403E"/>
    <w:rsid w:val="004E438A"/>
    <w:rsid w:val="004E4A05"/>
    <w:rsid w:val="004E4F93"/>
    <w:rsid w:val="004E54EC"/>
    <w:rsid w:val="004E59D8"/>
    <w:rsid w:val="004E5B23"/>
    <w:rsid w:val="004E6921"/>
    <w:rsid w:val="004E7F08"/>
    <w:rsid w:val="004F0664"/>
    <w:rsid w:val="004F0672"/>
    <w:rsid w:val="004F0724"/>
    <w:rsid w:val="004F0AF0"/>
    <w:rsid w:val="004F1391"/>
    <w:rsid w:val="004F1684"/>
    <w:rsid w:val="004F26D8"/>
    <w:rsid w:val="004F2C34"/>
    <w:rsid w:val="004F3319"/>
    <w:rsid w:val="004F4511"/>
    <w:rsid w:val="004F48BC"/>
    <w:rsid w:val="004F4C14"/>
    <w:rsid w:val="004F4D60"/>
    <w:rsid w:val="004F51E2"/>
    <w:rsid w:val="004F5862"/>
    <w:rsid w:val="004F5B05"/>
    <w:rsid w:val="004F5CAD"/>
    <w:rsid w:val="004F6AC7"/>
    <w:rsid w:val="004F7161"/>
    <w:rsid w:val="004F78E8"/>
    <w:rsid w:val="004F7BD6"/>
    <w:rsid w:val="00500E4D"/>
    <w:rsid w:val="00501E9E"/>
    <w:rsid w:val="005024D7"/>
    <w:rsid w:val="0050286C"/>
    <w:rsid w:val="00502E00"/>
    <w:rsid w:val="005031F7"/>
    <w:rsid w:val="00503930"/>
    <w:rsid w:val="0050472E"/>
    <w:rsid w:val="00505219"/>
    <w:rsid w:val="005054DA"/>
    <w:rsid w:val="00505997"/>
    <w:rsid w:val="00505BBC"/>
    <w:rsid w:val="005066D6"/>
    <w:rsid w:val="0050673D"/>
    <w:rsid w:val="00506CAA"/>
    <w:rsid w:val="0050768B"/>
    <w:rsid w:val="00507854"/>
    <w:rsid w:val="005078C1"/>
    <w:rsid w:val="005103B4"/>
    <w:rsid w:val="0051076B"/>
    <w:rsid w:val="00510D39"/>
    <w:rsid w:val="00510FCD"/>
    <w:rsid w:val="0051110A"/>
    <w:rsid w:val="00511FA8"/>
    <w:rsid w:val="005121AD"/>
    <w:rsid w:val="00512426"/>
    <w:rsid w:val="00513282"/>
    <w:rsid w:val="00513C97"/>
    <w:rsid w:val="005141EE"/>
    <w:rsid w:val="005150AB"/>
    <w:rsid w:val="0051540D"/>
    <w:rsid w:val="00515A35"/>
    <w:rsid w:val="00515D2D"/>
    <w:rsid w:val="005164C2"/>
    <w:rsid w:val="005167B5"/>
    <w:rsid w:val="0051693B"/>
    <w:rsid w:val="00517420"/>
    <w:rsid w:val="00517AE7"/>
    <w:rsid w:val="00517CEF"/>
    <w:rsid w:val="005207EF"/>
    <w:rsid w:val="00521115"/>
    <w:rsid w:val="0052151A"/>
    <w:rsid w:val="00522018"/>
    <w:rsid w:val="00522324"/>
    <w:rsid w:val="00522B77"/>
    <w:rsid w:val="00523076"/>
    <w:rsid w:val="00524052"/>
    <w:rsid w:val="0052406D"/>
    <w:rsid w:val="005244DC"/>
    <w:rsid w:val="00524824"/>
    <w:rsid w:val="0052659D"/>
    <w:rsid w:val="00526E57"/>
    <w:rsid w:val="005270D9"/>
    <w:rsid w:val="00527508"/>
    <w:rsid w:val="005278CB"/>
    <w:rsid w:val="00527CFE"/>
    <w:rsid w:val="00530368"/>
    <w:rsid w:val="00531978"/>
    <w:rsid w:val="00531F16"/>
    <w:rsid w:val="005320AC"/>
    <w:rsid w:val="005323BE"/>
    <w:rsid w:val="00532D9E"/>
    <w:rsid w:val="00533249"/>
    <w:rsid w:val="00534255"/>
    <w:rsid w:val="00534526"/>
    <w:rsid w:val="00534635"/>
    <w:rsid w:val="005351E6"/>
    <w:rsid w:val="0053587A"/>
    <w:rsid w:val="00535979"/>
    <w:rsid w:val="00535F90"/>
    <w:rsid w:val="00536005"/>
    <w:rsid w:val="0053677F"/>
    <w:rsid w:val="00536D95"/>
    <w:rsid w:val="00536E28"/>
    <w:rsid w:val="005412E9"/>
    <w:rsid w:val="00541A0E"/>
    <w:rsid w:val="00541DFD"/>
    <w:rsid w:val="00541E24"/>
    <w:rsid w:val="00542CC1"/>
    <w:rsid w:val="00542E3A"/>
    <w:rsid w:val="00542F45"/>
    <w:rsid w:val="005435EC"/>
    <w:rsid w:val="00543971"/>
    <w:rsid w:val="005446E1"/>
    <w:rsid w:val="00544897"/>
    <w:rsid w:val="0054541E"/>
    <w:rsid w:val="00545B37"/>
    <w:rsid w:val="00545F8F"/>
    <w:rsid w:val="00546B54"/>
    <w:rsid w:val="00546F3B"/>
    <w:rsid w:val="005471A7"/>
    <w:rsid w:val="005476F6"/>
    <w:rsid w:val="005478C0"/>
    <w:rsid w:val="005478DC"/>
    <w:rsid w:val="00547B0D"/>
    <w:rsid w:val="00550165"/>
    <w:rsid w:val="00550562"/>
    <w:rsid w:val="005508DE"/>
    <w:rsid w:val="00550B44"/>
    <w:rsid w:val="005517CC"/>
    <w:rsid w:val="00551CB7"/>
    <w:rsid w:val="00551FE8"/>
    <w:rsid w:val="00552600"/>
    <w:rsid w:val="00552E18"/>
    <w:rsid w:val="00552E5D"/>
    <w:rsid w:val="00553A78"/>
    <w:rsid w:val="00554027"/>
    <w:rsid w:val="0055452C"/>
    <w:rsid w:val="00554B8D"/>
    <w:rsid w:val="005550A2"/>
    <w:rsid w:val="00555667"/>
    <w:rsid w:val="00556052"/>
    <w:rsid w:val="00556539"/>
    <w:rsid w:val="00557033"/>
    <w:rsid w:val="0056030A"/>
    <w:rsid w:val="00560318"/>
    <w:rsid w:val="0056044F"/>
    <w:rsid w:val="0056049A"/>
    <w:rsid w:val="005605C4"/>
    <w:rsid w:val="00561675"/>
    <w:rsid w:val="00561802"/>
    <w:rsid w:val="005627E8"/>
    <w:rsid w:val="00562D6E"/>
    <w:rsid w:val="00562EC0"/>
    <w:rsid w:val="005632BB"/>
    <w:rsid w:val="005635C6"/>
    <w:rsid w:val="0056466A"/>
    <w:rsid w:val="0056505D"/>
    <w:rsid w:val="0056597B"/>
    <w:rsid w:val="00565D72"/>
    <w:rsid w:val="005662B0"/>
    <w:rsid w:val="00567576"/>
    <w:rsid w:val="00567AF8"/>
    <w:rsid w:val="00570891"/>
    <w:rsid w:val="005708C5"/>
    <w:rsid w:val="00570941"/>
    <w:rsid w:val="00570CBA"/>
    <w:rsid w:val="00571108"/>
    <w:rsid w:val="00571772"/>
    <w:rsid w:val="0057295B"/>
    <w:rsid w:val="0057297A"/>
    <w:rsid w:val="00572EDB"/>
    <w:rsid w:val="005735BD"/>
    <w:rsid w:val="005739F2"/>
    <w:rsid w:val="00573CC0"/>
    <w:rsid w:val="00573E9A"/>
    <w:rsid w:val="00573F16"/>
    <w:rsid w:val="00573F5C"/>
    <w:rsid w:val="00573FA7"/>
    <w:rsid w:val="00574B2D"/>
    <w:rsid w:val="005754F1"/>
    <w:rsid w:val="005760EF"/>
    <w:rsid w:val="005776FE"/>
    <w:rsid w:val="005801FB"/>
    <w:rsid w:val="0058095F"/>
    <w:rsid w:val="005815F9"/>
    <w:rsid w:val="00581DF1"/>
    <w:rsid w:val="005825EA"/>
    <w:rsid w:val="00582A69"/>
    <w:rsid w:val="00583540"/>
    <w:rsid w:val="00583682"/>
    <w:rsid w:val="0058449A"/>
    <w:rsid w:val="0058485B"/>
    <w:rsid w:val="0058489F"/>
    <w:rsid w:val="00584EED"/>
    <w:rsid w:val="00584EEF"/>
    <w:rsid w:val="00585A2C"/>
    <w:rsid w:val="0058631E"/>
    <w:rsid w:val="00586524"/>
    <w:rsid w:val="005866C9"/>
    <w:rsid w:val="0058773C"/>
    <w:rsid w:val="005900F9"/>
    <w:rsid w:val="005910B5"/>
    <w:rsid w:val="005913D9"/>
    <w:rsid w:val="005914DC"/>
    <w:rsid w:val="00591896"/>
    <w:rsid w:val="00591C75"/>
    <w:rsid w:val="00591F7F"/>
    <w:rsid w:val="00592A60"/>
    <w:rsid w:val="00593A60"/>
    <w:rsid w:val="00593C1B"/>
    <w:rsid w:val="00593E14"/>
    <w:rsid w:val="00594204"/>
    <w:rsid w:val="005945E0"/>
    <w:rsid w:val="005948AB"/>
    <w:rsid w:val="00594932"/>
    <w:rsid w:val="00594A1D"/>
    <w:rsid w:val="0059580A"/>
    <w:rsid w:val="00595BF7"/>
    <w:rsid w:val="00596241"/>
    <w:rsid w:val="00596835"/>
    <w:rsid w:val="005971D2"/>
    <w:rsid w:val="00597A73"/>
    <w:rsid w:val="00597F1B"/>
    <w:rsid w:val="005A053C"/>
    <w:rsid w:val="005A0591"/>
    <w:rsid w:val="005A073A"/>
    <w:rsid w:val="005A0F78"/>
    <w:rsid w:val="005A1F4A"/>
    <w:rsid w:val="005A259B"/>
    <w:rsid w:val="005A2E85"/>
    <w:rsid w:val="005A3483"/>
    <w:rsid w:val="005A36CC"/>
    <w:rsid w:val="005A48DC"/>
    <w:rsid w:val="005A4AF1"/>
    <w:rsid w:val="005A4B18"/>
    <w:rsid w:val="005A5319"/>
    <w:rsid w:val="005A54E6"/>
    <w:rsid w:val="005A5674"/>
    <w:rsid w:val="005A56BC"/>
    <w:rsid w:val="005A62A8"/>
    <w:rsid w:val="005A713D"/>
    <w:rsid w:val="005A71EA"/>
    <w:rsid w:val="005A776D"/>
    <w:rsid w:val="005A79B7"/>
    <w:rsid w:val="005B0024"/>
    <w:rsid w:val="005B012F"/>
    <w:rsid w:val="005B0670"/>
    <w:rsid w:val="005B0A10"/>
    <w:rsid w:val="005B1408"/>
    <w:rsid w:val="005B1A77"/>
    <w:rsid w:val="005B1D21"/>
    <w:rsid w:val="005B2369"/>
    <w:rsid w:val="005B2B57"/>
    <w:rsid w:val="005B2C94"/>
    <w:rsid w:val="005B326C"/>
    <w:rsid w:val="005B40AB"/>
    <w:rsid w:val="005B4A41"/>
    <w:rsid w:val="005B5C0B"/>
    <w:rsid w:val="005B5D69"/>
    <w:rsid w:val="005B6354"/>
    <w:rsid w:val="005B682E"/>
    <w:rsid w:val="005B6947"/>
    <w:rsid w:val="005B7128"/>
    <w:rsid w:val="005B7287"/>
    <w:rsid w:val="005C0217"/>
    <w:rsid w:val="005C07B0"/>
    <w:rsid w:val="005C2C56"/>
    <w:rsid w:val="005C3138"/>
    <w:rsid w:val="005C3FC9"/>
    <w:rsid w:val="005C4070"/>
    <w:rsid w:val="005C4253"/>
    <w:rsid w:val="005C4926"/>
    <w:rsid w:val="005C4B79"/>
    <w:rsid w:val="005C5CF4"/>
    <w:rsid w:val="005C6E70"/>
    <w:rsid w:val="005C719B"/>
    <w:rsid w:val="005C7265"/>
    <w:rsid w:val="005C7B51"/>
    <w:rsid w:val="005C7E92"/>
    <w:rsid w:val="005D0195"/>
    <w:rsid w:val="005D0AC4"/>
    <w:rsid w:val="005D0AFA"/>
    <w:rsid w:val="005D0C71"/>
    <w:rsid w:val="005D1129"/>
    <w:rsid w:val="005D19EC"/>
    <w:rsid w:val="005D1ABC"/>
    <w:rsid w:val="005D1C9C"/>
    <w:rsid w:val="005D1CB8"/>
    <w:rsid w:val="005D1CEC"/>
    <w:rsid w:val="005D2352"/>
    <w:rsid w:val="005D248D"/>
    <w:rsid w:val="005D2B2B"/>
    <w:rsid w:val="005D2BB4"/>
    <w:rsid w:val="005D37F9"/>
    <w:rsid w:val="005D3AB0"/>
    <w:rsid w:val="005D3FE8"/>
    <w:rsid w:val="005D4365"/>
    <w:rsid w:val="005D4474"/>
    <w:rsid w:val="005D44D7"/>
    <w:rsid w:val="005D460A"/>
    <w:rsid w:val="005D464F"/>
    <w:rsid w:val="005D591C"/>
    <w:rsid w:val="005D5B08"/>
    <w:rsid w:val="005D6210"/>
    <w:rsid w:val="005D67BB"/>
    <w:rsid w:val="005D6B38"/>
    <w:rsid w:val="005D7375"/>
    <w:rsid w:val="005D795D"/>
    <w:rsid w:val="005E06A3"/>
    <w:rsid w:val="005E13F3"/>
    <w:rsid w:val="005E1533"/>
    <w:rsid w:val="005E16A6"/>
    <w:rsid w:val="005E19DD"/>
    <w:rsid w:val="005E1D22"/>
    <w:rsid w:val="005E1DAD"/>
    <w:rsid w:val="005E3B86"/>
    <w:rsid w:val="005E3B8B"/>
    <w:rsid w:val="005E3EA3"/>
    <w:rsid w:val="005E4279"/>
    <w:rsid w:val="005E47A6"/>
    <w:rsid w:val="005E5C33"/>
    <w:rsid w:val="005E5D35"/>
    <w:rsid w:val="005E6083"/>
    <w:rsid w:val="005E6650"/>
    <w:rsid w:val="005E67C0"/>
    <w:rsid w:val="005E6B6C"/>
    <w:rsid w:val="005E7130"/>
    <w:rsid w:val="005E763B"/>
    <w:rsid w:val="005E7D6F"/>
    <w:rsid w:val="005E7E5A"/>
    <w:rsid w:val="005E7F39"/>
    <w:rsid w:val="005F01A4"/>
    <w:rsid w:val="005F0967"/>
    <w:rsid w:val="005F0FBD"/>
    <w:rsid w:val="005F1723"/>
    <w:rsid w:val="005F1968"/>
    <w:rsid w:val="005F2692"/>
    <w:rsid w:val="005F2943"/>
    <w:rsid w:val="005F3D6C"/>
    <w:rsid w:val="005F4BD3"/>
    <w:rsid w:val="005F4E0E"/>
    <w:rsid w:val="005F5101"/>
    <w:rsid w:val="005F5525"/>
    <w:rsid w:val="005F571F"/>
    <w:rsid w:val="005F62A8"/>
    <w:rsid w:val="005F64D0"/>
    <w:rsid w:val="005F66E0"/>
    <w:rsid w:val="005F6835"/>
    <w:rsid w:val="005F6928"/>
    <w:rsid w:val="005F6A18"/>
    <w:rsid w:val="005F7329"/>
    <w:rsid w:val="005F7B74"/>
    <w:rsid w:val="00600CC1"/>
    <w:rsid w:val="00601568"/>
    <w:rsid w:val="00601A10"/>
    <w:rsid w:val="00601A17"/>
    <w:rsid w:val="00601B61"/>
    <w:rsid w:val="00601B83"/>
    <w:rsid w:val="00601EBB"/>
    <w:rsid w:val="00601F4D"/>
    <w:rsid w:val="00601F74"/>
    <w:rsid w:val="0060315E"/>
    <w:rsid w:val="00603AA9"/>
    <w:rsid w:val="00604170"/>
    <w:rsid w:val="00604815"/>
    <w:rsid w:val="00605965"/>
    <w:rsid w:val="00605B65"/>
    <w:rsid w:val="00605D43"/>
    <w:rsid w:val="00605F47"/>
    <w:rsid w:val="006061F9"/>
    <w:rsid w:val="00606727"/>
    <w:rsid w:val="00606BE8"/>
    <w:rsid w:val="006112AF"/>
    <w:rsid w:val="00611E97"/>
    <w:rsid w:val="0061355B"/>
    <w:rsid w:val="00613771"/>
    <w:rsid w:val="00614F1E"/>
    <w:rsid w:val="0061502A"/>
    <w:rsid w:val="00615AF6"/>
    <w:rsid w:val="00615FF3"/>
    <w:rsid w:val="00616259"/>
    <w:rsid w:val="00616BDC"/>
    <w:rsid w:val="00617206"/>
    <w:rsid w:val="00617E4D"/>
    <w:rsid w:val="00617F47"/>
    <w:rsid w:val="006212AB"/>
    <w:rsid w:val="006213D6"/>
    <w:rsid w:val="00621929"/>
    <w:rsid w:val="00622976"/>
    <w:rsid w:val="006237B1"/>
    <w:rsid w:val="00623D6E"/>
    <w:rsid w:val="006246CF"/>
    <w:rsid w:val="00624933"/>
    <w:rsid w:val="00624E91"/>
    <w:rsid w:val="00624EF5"/>
    <w:rsid w:val="00626A06"/>
    <w:rsid w:val="00626CB0"/>
    <w:rsid w:val="00626EA5"/>
    <w:rsid w:val="006300B6"/>
    <w:rsid w:val="006301DC"/>
    <w:rsid w:val="0063077B"/>
    <w:rsid w:val="006308A9"/>
    <w:rsid w:val="00630FEC"/>
    <w:rsid w:val="00631440"/>
    <w:rsid w:val="00631505"/>
    <w:rsid w:val="00631873"/>
    <w:rsid w:val="00631D26"/>
    <w:rsid w:val="00631EDC"/>
    <w:rsid w:val="00632531"/>
    <w:rsid w:val="00634100"/>
    <w:rsid w:val="006352C4"/>
    <w:rsid w:val="00635844"/>
    <w:rsid w:val="00636CA1"/>
    <w:rsid w:val="00636FE4"/>
    <w:rsid w:val="00637CE6"/>
    <w:rsid w:val="0064087F"/>
    <w:rsid w:val="006410C7"/>
    <w:rsid w:val="00641AFB"/>
    <w:rsid w:val="00642C87"/>
    <w:rsid w:val="00642E93"/>
    <w:rsid w:val="0064366E"/>
    <w:rsid w:val="006437B9"/>
    <w:rsid w:val="00643A2C"/>
    <w:rsid w:val="0064400C"/>
    <w:rsid w:val="00644460"/>
    <w:rsid w:val="00644483"/>
    <w:rsid w:val="00644C95"/>
    <w:rsid w:val="0064549E"/>
    <w:rsid w:val="006455AD"/>
    <w:rsid w:val="006457A3"/>
    <w:rsid w:val="006459FE"/>
    <w:rsid w:val="0064650E"/>
    <w:rsid w:val="0064760B"/>
    <w:rsid w:val="006476E5"/>
    <w:rsid w:val="00650E3F"/>
    <w:rsid w:val="006512D4"/>
    <w:rsid w:val="00651F5B"/>
    <w:rsid w:val="00653754"/>
    <w:rsid w:val="00653BFC"/>
    <w:rsid w:val="006541D9"/>
    <w:rsid w:val="0065491E"/>
    <w:rsid w:val="00654EC3"/>
    <w:rsid w:val="00654FE0"/>
    <w:rsid w:val="006553ED"/>
    <w:rsid w:val="0065541D"/>
    <w:rsid w:val="006555D3"/>
    <w:rsid w:val="00657001"/>
    <w:rsid w:val="006574DA"/>
    <w:rsid w:val="006578E3"/>
    <w:rsid w:val="00657D14"/>
    <w:rsid w:val="00660A29"/>
    <w:rsid w:val="00660AAE"/>
    <w:rsid w:val="0066174A"/>
    <w:rsid w:val="00661A40"/>
    <w:rsid w:val="00661A90"/>
    <w:rsid w:val="00662282"/>
    <w:rsid w:val="0066277D"/>
    <w:rsid w:val="0066277F"/>
    <w:rsid w:val="0066393B"/>
    <w:rsid w:val="00663B43"/>
    <w:rsid w:val="00664444"/>
    <w:rsid w:val="006646EA"/>
    <w:rsid w:val="0066492A"/>
    <w:rsid w:val="00665254"/>
    <w:rsid w:val="006653E7"/>
    <w:rsid w:val="00665520"/>
    <w:rsid w:val="00665B2B"/>
    <w:rsid w:val="00665E4A"/>
    <w:rsid w:val="00666EE2"/>
    <w:rsid w:val="00667A4C"/>
    <w:rsid w:val="00667FA3"/>
    <w:rsid w:val="006705A8"/>
    <w:rsid w:val="006705CF"/>
    <w:rsid w:val="006709F8"/>
    <w:rsid w:val="00670CA2"/>
    <w:rsid w:val="00670CC1"/>
    <w:rsid w:val="00670DC4"/>
    <w:rsid w:val="006714FB"/>
    <w:rsid w:val="006725A4"/>
    <w:rsid w:val="00672985"/>
    <w:rsid w:val="00672EDF"/>
    <w:rsid w:val="0067311E"/>
    <w:rsid w:val="0067320A"/>
    <w:rsid w:val="0067329E"/>
    <w:rsid w:val="0067375C"/>
    <w:rsid w:val="00673BFC"/>
    <w:rsid w:val="00674CD2"/>
    <w:rsid w:val="006762D8"/>
    <w:rsid w:val="00677ABA"/>
    <w:rsid w:val="00680381"/>
    <w:rsid w:val="00680CB4"/>
    <w:rsid w:val="0068149C"/>
    <w:rsid w:val="00681568"/>
    <w:rsid w:val="0068172C"/>
    <w:rsid w:val="00683962"/>
    <w:rsid w:val="0068399F"/>
    <w:rsid w:val="00683FE7"/>
    <w:rsid w:val="00684548"/>
    <w:rsid w:val="0068485C"/>
    <w:rsid w:val="00684D5A"/>
    <w:rsid w:val="00685CAA"/>
    <w:rsid w:val="006862A6"/>
    <w:rsid w:val="006867A4"/>
    <w:rsid w:val="006869D1"/>
    <w:rsid w:val="006869E3"/>
    <w:rsid w:val="006869ED"/>
    <w:rsid w:val="00686B63"/>
    <w:rsid w:val="006872F4"/>
    <w:rsid w:val="00687BD4"/>
    <w:rsid w:val="006905B5"/>
    <w:rsid w:val="00691E8F"/>
    <w:rsid w:val="00692842"/>
    <w:rsid w:val="0069288D"/>
    <w:rsid w:val="006929A1"/>
    <w:rsid w:val="00692BA8"/>
    <w:rsid w:val="00692BD6"/>
    <w:rsid w:val="006931DF"/>
    <w:rsid w:val="0069339B"/>
    <w:rsid w:val="0069375B"/>
    <w:rsid w:val="00694341"/>
    <w:rsid w:val="006953FD"/>
    <w:rsid w:val="006965ED"/>
    <w:rsid w:val="006966B2"/>
    <w:rsid w:val="00696BC7"/>
    <w:rsid w:val="00697625"/>
    <w:rsid w:val="0069782C"/>
    <w:rsid w:val="006A0045"/>
    <w:rsid w:val="006A044C"/>
    <w:rsid w:val="006A0D1D"/>
    <w:rsid w:val="006A187E"/>
    <w:rsid w:val="006A1897"/>
    <w:rsid w:val="006A22A7"/>
    <w:rsid w:val="006A36CB"/>
    <w:rsid w:val="006A3B86"/>
    <w:rsid w:val="006A4F3F"/>
    <w:rsid w:val="006A4F98"/>
    <w:rsid w:val="006A622E"/>
    <w:rsid w:val="006A64A8"/>
    <w:rsid w:val="006A707A"/>
    <w:rsid w:val="006A761A"/>
    <w:rsid w:val="006A7B6E"/>
    <w:rsid w:val="006A7E16"/>
    <w:rsid w:val="006B01BB"/>
    <w:rsid w:val="006B06E9"/>
    <w:rsid w:val="006B0703"/>
    <w:rsid w:val="006B0962"/>
    <w:rsid w:val="006B1086"/>
    <w:rsid w:val="006B1447"/>
    <w:rsid w:val="006B1673"/>
    <w:rsid w:val="006B1CBA"/>
    <w:rsid w:val="006B295B"/>
    <w:rsid w:val="006B3463"/>
    <w:rsid w:val="006B361B"/>
    <w:rsid w:val="006B38AD"/>
    <w:rsid w:val="006B3DB3"/>
    <w:rsid w:val="006B3F97"/>
    <w:rsid w:val="006B47D4"/>
    <w:rsid w:val="006B4B1C"/>
    <w:rsid w:val="006B5842"/>
    <w:rsid w:val="006B65E3"/>
    <w:rsid w:val="006B6DCC"/>
    <w:rsid w:val="006C01C2"/>
    <w:rsid w:val="006C0F70"/>
    <w:rsid w:val="006C1DC8"/>
    <w:rsid w:val="006C1EA2"/>
    <w:rsid w:val="006C29C3"/>
    <w:rsid w:val="006C31C4"/>
    <w:rsid w:val="006C420F"/>
    <w:rsid w:val="006C490B"/>
    <w:rsid w:val="006C4C26"/>
    <w:rsid w:val="006C5D0D"/>
    <w:rsid w:val="006C683A"/>
    <w:rsid w:val="006C6F21"/>
    <w:rsid w:val="006C70FF"/>
    <w:rsid w:val="006C74B5"/>
    <w:rsid w:val="006C786E"/>
    <w:rsid w:val="006D037E"/>
    <w:rsid w:val="006D0439"/>
    <w:rsid w:val="006D0AD0"/>
    <w:rsid w:val="006D0CD6"/>
    <w:rsid w:val="006D0CF4"/>
    <w:rsid w:val="006D1E29"/>
    <w:rsid w:val="006D236A"/>
    <w:rsid w:val="006D32E8"/>
    <w:rsid w:val="006D377A"/>
    <w:rsid w:val="006D4469"/>
    <w:rsid w:val="006D4790"/>
    <w:rsid w:val="006D492C"/>
    <w:rsid w:val="006D5678"/>
    <w:rsid w:val="006D70CB"/>
    <w:rsid w:val="006D76D7"/>
    <w:rsid w:val="006E01B1"/>
    <w:rsid w:val="006E0391"/>
    <w:rsid w:val="006E1B75"/>
    <w:rsid w:val="006E24DF"/>
    <w:rsid w:val="006E2F4B"/>
    <w:rsid w:val="006E3C45"/>
    <w:rsid w:val="006E4014"/>
    <w:rsid w:val="006E5BE3"/>
    <w:rsid w:val="006E60DE"/>
    <w:rsid w:val="006E684F"/>
    <w:rsid w:val="006E6DEB"/>
    <w:rsid w:val="006E72D6"/>
    <w:rsid w:val="006E7BEB"/>
    <w:rsid w:val="006E7CD4"/>
    <w:rsid w:val="006F012D"/>
    <w:rsid w:val="006F063F"/>
    <w:rsid w:val="006F191C"/>
    <w:rsid w:val="006F2853"/>
    <w:rsid w:val="006F29B9"/>
    <w:rsid w:val="006F29FC"/>
    <w:rsid w:val="006F2AAB"/>
    <w:rsid w:val="006F3C4F"/>
    <w:rsid w:val="006F45EC"/>
    <w:rsid w:val="006F475C"/>
    <w:rsid w:val="006F50B9"/>
    <w:rsid w:val="006F568B"/>
    <w:rsid w:val="006F6201"/>
    <w:rsid w:val="006F65B9"/>
    <w:rsid w:val="006F65F5"/>
    <w:rsid w:val="006F6A3A"/>
    <w:rsid w:val="006F7331"/>
    <w:rsid w:val="006F755B"/>
    <w:rsid w:val="00700897"/>
    <w:rsid w:val="007009C9"/>
    <w:rsid w:val="007009DC"/>
    <w:rsid w:val="00700CEE"/>
    <w:rsid w:val="00702184"/>
    <w:rsid w:val="0070221E"/>
    <w:rsid w:val="007022C8"/>
    <w:rsid w:val="00702759"/>
    <w:rsid w:val="007029E5"/>
    <w:rsid w:val="00702E09"/>
    <w:rsid w:val="00702F40"/>
    <w:rsid w:val="007033EA"/>
    <w:rsid w:val="0070422B"/>
    <w:rsid w:val="0070497C"/>
    <w:rsid w:val="00705B8A"/>
    <w:rsid w:val="00706B87"/>
    <w:rsid w:val="0070708F"/>
    <w:rsid w:val="00707150"/>
    <w:rsid w:val="00707488"/>
    <w:rsid w:val="007101CD"/>
    <w:rsid w:val="00710629"/>
    <w:rsid w:val="00710B45"/>
    <w:rsid w:val="00710F5D"/>
    <w:rsid w:val="00711923"/>
    <w:rsid w:val="00711B08"/>
    <w:rsid w:val="00711C9B"/>
    <w:rsid w:val="00711DAC"/>
    <w:rsid w:val="00711FF9"/>
    <w:rsid w:val="00712061"/>
    <w:rsid w:val="007123B5"/>
    <w:rsid w:val="0071286A"/>
    <w:rsid w:val="007128B1"/>
    <w:rsid w:val="007132BD"/>
    <w:rsid w:val="00713351"/>
    <w:rsid w:val="0071352C"/>
    <w:rsid w:val="0071410E"/>
    <w:rsid w:val="007152E2"/>
    <w:rsid w:val="007154E5"/>
    <w:rsid w:val="007169FB"/>
    <w:rsid w:val="00717A01"/>
    <w:rsid w:val="00717F6D"/>
    <w:rsid w:val="00720410"/>
    <w:rsid w:val="007208B2"/>
    <w:rsid w:val="007210DC"/>
    <w:rsid w:val="007211BA"/>
    <w:rsid w:val="00721724"/>
    <w:rsid w:val="00721EFB"/>
    <w:rsid w:val="00722120"/>
    <w:rsid w:val="00722390"/>
    <w:rsid w:val="00722B33"/>
    <w:rsid w:val="00723155"/>
    <w:rsid w:val="007231B4"/>
    <w:rsid w:val="007233A5"/>
    <w:rsid w:val="00724727"/>
    <w:rsid w:val="00724921"/>
    <w:rsid w:val="00724F34"/>
    <w:rsid w:val="00725145"/>
    <w:rsid w:val="0072598E"/>
    <w:rsid w:val="00725B92"/>
    <w:rsid w:val="00725FAC"/>
    <w:rsid w:val="00726121"/>
    <w:rsid w:val="00726306"/>
    <w:rsid w:val="00726517"/>
    <w:rsid w:val="007268DF"/>
    <w:rsid w:val="00726E31"/>
    <w:rsid w:val="00726F9B"/>
    <w:rsid w:val="00727CB8"/>
    <w:rsid w:val="00730868"/>
    <w:rsid w:val="00730C53"/>
    <w:rsid w:val="0073107E"/>
    <w:rsid w:val="007318E3"/>
    <w:rsid w:val="00731AC7"/>
    <w:rsid w:val="00731B7C"/>
    <w:rsid w:val="007320EF"/>
    <w:rsid w:val="0073239D"/>
    <w:rsid w:val="0073307B"/>
    <w:rsid w:val="0073311E"/>
    <w:rsid w:val="007333AF"/>
    <w:rsid w:val="007339B5"/>
    <w:rsid w:val="00733DD8"/>
    <w:rsid w:val="00734DF2"/>
    <w:rsid w:val="0073501B"/>
    <w:rsid w:val="007355D9"/>
    <w:rsid w:val="007356BD"/>
    <w:rsid w:val="0073612D"/>
    <w:rsid w:val="00736DFE"/>
    <w:rsid w:val="007372D6"/>
    <w:rsid w:val="0073732C"/>
    <w:rsid w:val="0073757E"/>
    <w:rsid w:val="0073775D"/>
    <w:rsid w:val="00737B27"/>
    <w:rsid w:val="00740988"/>
    <w:rsid w:val="00740BA0"/>
    <w:rsid w:val="00740D85"/>
    <w:rsid w:val="00741143"/>
    <w:rsid w:val="007411F4"/>
    <w:rsid w:val="00741AA7"/>
    <w:rsid w:val="00742F60"/>
    <w:rsid w:val="007442FB"/>
    <w:rsid w:val="0074456E"/>
    <w:rsid w:val="00744864"/>
    <w:rsid w:val="00744904"/>
    <w:rsid w:val="007458CC"/>
    <w:rsid w:val="00746C92"/>
    <w:rsid w:val="00746D03"/>
    <w:rsid w:val="00747796"/>
    <w:rsid w:val="00747A0F"/>
    <w:rsid w:val="00747C19"/>
    <w:rsid w:val="007503B4"/>
    <w:rsid w:val="00752245"/>
    <w:rsid w:val="00754088"/>
    <w:rsid w:val="00754361"/>
    <w:rsid w:val="007543A2"/>
    <w:rsid w:val="00754805"/>
    <w:rsid w:val="00754903"/>
    <w:rsid w:val="0075529D"/>
    <w:rsid w:val="007552BA"/>
    <w:rsid w:val="007571CD"/>
    <w:rsid w:val="0075734C"/>
    <w:rsid w:val="00757D1D"/>
    <w:rsid w:val="00760654"/>
    <w:rsid w:val="007610F2"/>
    <w:rsid w:val="00761494"/>
    <w:rsid w:val="00762136"/>
    <w:rsid w:val="007621A0"/>
    <w:rsid w:val="007627FF"/>
    <w:rsid w:val="00762D08"/>
    <w:rsid w:val="00763C12"/>
    <w:rsid w:val="00763D46"/>
    <w:rsid w:val="00763D6C"/>
    <w:rsid w:val="00764957"/>
    <w:rsid w:val="0076565F"/>
    <w:rsid w:val="00765F4F"/>
    <w:rsid w:val="007675FA"/>
    <w:rsid w:val="00767958"/>
    <w:rsid w:val="00767EDE"/>
    <w:rsid w:val="007708FF"/>
    <w:rsid w:val="00770AC0"/>
    <w:rsid w:val="00770DDA"/>
    <w:rsid w:val="0077146D"/>
    <w:rsid w:val="00771D01"/>
    <w:rsid w:val="00772150"/>
    <w:rsid w:val="007721C6"/>
    <w:rsid w:val="00772931"/>
    <w:rsid w:val="00772A3A"/>
    <w:rsid w:val="00772BE6"/>
    <w:rsid w:val="00773096"/>
    <w:rsid w:val="00773921"/>
    <w:rsid w:val="00773DEB"/>
    <w:rsid w:val="00774530"/>
    <w:rsid w:val="007747E7"/>
    <w:rsid w:val="0077485E"/>
    <w:rsid w:val="007748A2"/>
    <w:rsid w:val="00775091"/>
    <w:rsid w:val="00775618"/>
    <w:rsid w:val="007757C1"/>
    <w:rsid w:val="00775ECC"/>
    <w:rsid w:val="00775F6F"/>
    <w:rsid w:val="00776668"/>
    <w:rsid w:val="00776B6A"/>
    <w:rsid w:val="007772FA"/>
    <w:rsid w:val="00777315"/>
    <w:rsid w:val="00777961"/>
    <w:rsid w:val="007806CC"/>
    <w:rsid w:val="00780846"/>
    <w:rsid w:val="00780AF8"/>
    <w:rsid w:val="0078164F"/>
    <w:rsid w:val="00781C58"/>
    <w:rsid w:val="00781FB0"/>
    <w:rsid w:val="007822D1"/>
    <w:rsid w:val="0078271B"/>
    <w:rsid w:val="00782835"/>
    <w:rsid w:val="00782EE6"/>
    <w:rsid w:val="007844D3"/>
    <w:rsid w:val="00784A8C"/>
    <w:rsid w:val="00784AE0"/>
    <w:rsid w:val="007858AA"/>
    <w:rsid w:val="00785ABE"/>
    <w:rsid w:val="00785BA8"/>
    <w:rsid w:val="00785E1B"/>
    <w:rsid w:val="00785E50"/>
    <w:rsid w:val="0078613E"/>
    <w:rsid w:val="00786523"/>
    <w:rsid w:val="00787125"/>
    <w:rsid w:val="007911A0"/>
    <w:rsid w:val="0079197A"/>
    <w:rsid w:val="007919E4"/>
    <w:rsid w:val="00791AB4"/>
    <w:rsid w:val="00791B35"/>
    <w:rsid w:val="00791C00"/>
    <w:rsid w:val="00791D45"/>
    <w:rsid w:val="00793633"/>
    <w:rsid w:val="00793959"/>
    <w:rsid w:val="00794533"/>
    <w:rsid w:val="00794622"/>
    <w:rsid w:val="007947FE"/>
    <w:rsid w:val="00794C6D"/>
    <w:rsid w:val="007957B4"/>
    <w:rsid w:val="00797C73"/>
    <w:rsid w:val="007A0131"/>
    <w:rsid w:val="007A0528"/>
    <w:rsid w:val="007A0A17"/>
    <w:rsid w:val="007A0BFC"/>
    <w:rsid w:val="007A1CF8"/>
    <w:rsid w:val="007A1F8A"/>
    <w:rsid w:val="007A2502"/>
    <w:rsid w:val="007A2B4B"/>
    <w:rsid w:val="007A2B9C"/>
    <w:rsid w:val="007A3312"/>
    <w:rsid w:val="007A350C"/>
    <w:rsid w:val="007A3D99"/>
    <w:rsid w:val="007A45D4"/>
    <w:rsid w:val="007A5589"/>
    <w:rsid w:val="007A56A8"/>
    <w:rsid w:val="007A5A8D"/>
    <w:rsid w:val="007A5AE5"/>
    <w:rsid w:val="007A6521"/>
    <w:rsid w:val="007A67E6"/>
    <w:rsid w:val="007A69BA"/>
    <w:rsid w:val="007A6F06"/>
    <w:rsid w:val="007A7771"/>
    <w:rsid w:val="007A77AD"/>
    <w:rsid w:val="007B038E"/>
    <w:rsid w:val="007B0542"/>
    <w:rsid w:val="007B08CB"/>
    <w:rsid w:val="007B0D12"/>
    <w:rsid w:val="007B18EA"/>
    <w:rsid w:val="007B276A"/>
    <w:rsid w:val="007B2980"/>
    <w:rsid w:val="007B2B55"/>
    <w:rsid w:val="007B2E65"/>
    <w:rsid w:val="007B3683"/>
    <w:rsid w:val="007B4726"/>
    <w:rsid w:val="007B4BCF"/>
    <w:rsid w:val="007B4F52"/>
    <w:rsid w:val="007B4FD0"/>
    <w:rsid w:val="007B5C14"/>
    <w:rsid w:val="007B5C9C"/>
    <w:rsid w:val="007B5F22"/>
    <w:rsid w:val="007B653A"/>
    <w:rsid w:val="007B6561"/>
    <w:rsid w:val="007B6807"/>
    <w:rsid w:val="007B77EB"/>
    <w:rsid w:val="007B7A21"/>
    <w:rsid w:val="007B7ED8"/>
    <w:rsid w:val="007C011E"/>
    <w:rsid w:val="007C057F"/>
    <w:rsid w:val="007C107E"/>
    <w:rsid w:val="007C162E"/>
    <w:rsid w:val="007C1A07"/>
    <w:rsid w:val="007C1AA4"/>
    <w:rsid w:val="007C1C56"/>
    <w:rsid w:val="007C1DF5"/>
    <w:rsid w:val="007C1F00"/>
    <w:rsid w:val="007C261D"/>
    <w:rsid w:val="007C27E9"/>
    <w:rsid w:val="007C31B1"/>
    <w:rsid w:val="007C3AE3"/>
    <w:rsid w:val="007C3FED"/>
    <w:rsid w:val="007C4311"/>
    <w:rsid w:val="007C454D"/>
    <w:rsid w:val="007C4B5E"/>
    <w:rsid w:val="007C50A2"/>
    <w:rsid w:val="007C5D9A"/>
    <w:rsid w:val="007C6B2D"/>
    <w:rsid w:val="007C7DD2"/>
    <w:rsid w:val="007C7E55"/>
    <w:rsid w:val="007D1357"/>
    <w:rsid w:val="007D1F78"/>
    <w:rsid w:val="007D2D9C"/>
    <w:rsid w:val="007D3D5B"/>
    <w:rsid w:val="007D4219"/>
    <w:rsid w:val="007D429F"/>
    <w:rsid w:val="007D46D0"/>
    <w:rsid w:val="007D5847"/>
    <w:rsid w:val="007D5A2D"/>
    <w:rsid w:val="007D6EA7"/>
    <w:rsid w:val="007D6EEA"/>
    <w:rsid w:val="007D7FAC"/>
    <w:rsid w:val="007E021D"/>
    <w:rsid w:val="007E0F31"/>
    <w:rsid w:val="007E192F"/>
    <w:rsid w:val="007E2496"/>
    <w:rsid w:val="007E2575"/>
    <w:rsid w:val="007E26E6"/>
    <w:rsid w:val="007E2745"/>
    <w:rsid w:val="007E2FC5"/>
    <w:rsid w:val="007E3B9C"/>
    <w:rsid w:val="007E4534"/>
    <w:rsid w:val="007E4FC4"/>
    <w:rsid w:val="007E5AFF"/>
    <w:rsid w:val="007E7F9E"/>
    <w:rsid w:val="007E7FC4"/>
    <w:rsid w:val="007F0096"/>
    <w:rsid w:val="007F0168"/>
    <w:rsid w:val="007F0570"/>
    <w:rsid w:val="007F05F3"/>
    <w:rsid w:val="007F0B9D"/>
    <w:rsid w:val="007F101D"/>
    <w:rsid w:val="007F25D0"/>
    <w:rsid w:val="007F316E"/>
    <w:rsid w:val="007F3677"/>
    <w:rsid w:val="007F3F62"/>
    <w:rsid w:val="007F4256"/>
    <w:rsid w:val="007F489B"/>
    <w:rsid w:val="007F507B"/>
    <w:rsid w:val="007F5530"/>
    <w:rsid w:val="007F567A"/>
    <w:rsid w:val="007F5C62"/>
    <w:rsid w:val="007F68BF"/>
    <w:rsid w:val="007F68EE"/>
    <w:rsid w:val="007F773F"/>
    <w:rsid w:val="007F7880"/>
    <w:rsid w:val="007F7E78"/>
    <w:rsid w:val="007F7F8A"/>
    <w:rsid w:val="008005F0"/>
    <w:rsid w:val="00800941"/>
    <w:rsid w:val="008019F0"/>
    <w:rsid w:val="00801D53"/>
    <w:rsid w:val="00801E54"/>
    <w:rsid w:val="008025C8"/>
    <w:rsid w:val="00802B79"/>
    <w:rsid w:val="008035B9"/>
    <w:rsid w:val="008037A1"/>
    <w:rsid w:val="008038AD"/>
    <w:rsid w:val="00803CD2"/>
    <w:rsid w:val="008040F3"/>
    <w:rsid w:val="00804591"/>
    <w:rsid w:val="00805DC1"/>
    <w:rsid w:val="00806284"/>
    <w:rsid w:val="00806295"/>
    <w:rsid w:val="008068F8"/>
    <w:rsid w:val="00806BDC"/>
    <w:rsid w:val="00807B63"/>
    <w:rsid w:val="008103F6"/>
    <w:rsid w:val="0081090B"/>
    <w:rsid w:val="00810A80"/>
    <w:rsid w:val="00810B3F"/>
    <w:rsid w:val="00811D1F"/>
    <w:rsid w:val="00812670"/>
    <w:rsid w:val="008135D4"/>
    <w:rsid w:val="008136EB"/>
    <w:rsid w:val="00813AE5"/>
    <w:rsid w:val="00813C66"/>
    <w:rsid w:val="00813C93"/>
    <w:rsid w:val="00813E70"/>
    <w:rsid w:val="008143D8"/>
    <w:rsid w:val="008159E3"/>
    <w:rsid w:val="008168F9"/>
    <w:rsid w:val="00816F7D"/>
    <w:rsid w:val="00817440"/>
    <w:rsid w:val="008200DB"/>
    <w:rsid w:val="00820589"/>
    <w:rsid w:val="00820BA8"/>
    <w:rsid w:val="00820DDD"/>
    <w:rsid w:val="00820EAD"/>
    <w:rsid w:val="00821A75"/>
    <w:rsid w:val="00821C0A"/>
    <w:rsid w:val="00821EA7"/>
    <w:rsid w:val="0082207A"/>
    <w:rsid w:val="008223F4"/>
    <w:rsid w:val="00823D56"/>
    <w:rsid w:val="00824F97"/>
    <w:rsid w:val="0082528A"/>
    <w:rsid w:val="0082531A"/>
    <w:rsid w:val="00825382"/>
    <w:rsid w:val="00826022"/>
    <w:rsid w:val="0082615D"/>
    <w:rsid w:val="00826918"/>
    <w:rsid w:val="00826CAF"/>
    <w:rsid w:val="008276B4"/>
    <w:rsid w:val="00827765"/>
    <w:rsid w:val="008305E6"/>
    <w:rsid w:val="00830C9B"/>
    <w:rsid w:val="00831691"/>
    <w:rsid w:val="00831814"/>
    <w:rsid w:val="00832A6A"/>
    <w:rsid w:val="00833C50"/>
    <w:rsid w:val="0083400C"/>
    <w:rsid w:val="0083451E"/>
    <w:rsid w:val="008349A9"/>
    <w:rsid w:val="00834A32"/>
    <w:rsid w:val="00834E07"/>
    <w:rsid w:val="00835D05"/>
    <w:rsid w:val="00836440"/>
    <w:rsid w:val="008367A8"/>
    <w:rsid w:val="008367F0"/>
    <w:rsid w:val="00837BCD"/>
    <w:rsid w:val="00840FB7"/>
    <w:rsid w:val="00841306"/>
    <w:rsid w:val="0084223B"/>
    <w:rsid w:val="0084260B"/>
    <w:rsid w:val="0084382B"/>
    <w:rsid w:val="00843CCC"/>
    <w:rsid w:val="00843FE1"/>
    <w:rsid w:val="00844186"/>
    <w:rsid w:val="00844E06"/>
    <w:rsid w:val="00845A9D"/>
    <w:rsid w:val="00845BA7"/>
    <w:rsid w:val="00846376"/>
    <w:rsid w:val="008463F0"/>
    <w:rsid w:val="00847620"/>
    <w:rsid w:val="00847AC9"/>
    <w:rsid w:val="00847CEF"/>
    <w:rsid w:val="00850782"/>
    <w:rsid w:val="00850A86"/>
    <w:rsid w:val="00851272"/>
    <w:rsid w:val="00851381"/>
    <w:rsid w:val="0085207A"/>
    <w:rsid w:val="00853045"/>
    <w:rsid w:val="008540E7"/>
    <w:rsid w:val="008544E8"/>
    <w:rsid w:val="0085572F"/>
    <w:rsid w:val="008561A0"/>
    <w:rsid w:val="00856735"/>
    <w:rsid w:val="00856F04"/>
    <w:rsid w:val="0085707B"/>
    <w:rsid w:val="00857C39"/>
    <w:rsid w:val="008604A8"/>
    <w:rsid w:val="008604E3"/>
    <w:rsid w:val="00860A83"/>
    <w:rsid w:val="0086114A"/>
    <w:rsid w:val="00861DAD"/>
    <w:rsid w:val="008624D9"/>
    <w:rsid w:val="00862BAA"/>
    <w:rsid w:val="00862DAC"/>
    <w:rsid w:val="00863E2E"/>
    <w:rsid w:val="008642B0"/>
    <w:rsid w:val="00864ABD"/>
    <w:rsid w:val="00864B5F"/>
    <w:rsid w:val="00864F99"/>
    <w:rsid w:val="008650DA"/>
    <w:rsid w:val="00865178"/>
    <w:rsid w:val="008654DD"/>
    <w:rsid w:val="008656CA"/>
    <w:rsid w:val="0086574F"/>
    <w:rsid w:val="00865AD1"/>
    <w:rsid w:val="00867188"/>
    <w:rsid w:val="00867CA7"/>
    <w:rsid w:val="00867D1F"/>
    <w:rsid w:val="0087162C"/>
    <w:rsid w:val="00871B80"/>
    <w:rsid w:val="0087205A"/>
    <w:rsid w:val="00872668"/>
    <w:rsid w:val="00873E4E"/>
    <w:rsid w:val="0087407B"/>
    <w:rsid w:val="0087473F"/>
    <w:rsid w:val="00874B50"/>
    <w:rsid w:val="00875B49"/>
    <w:rsid w:val="00876181"/>
    <w:rsid w:val="008762D9"/>
    <w:rsid w:val="008770C0"/>
    <w:rsid w:val="008771CF"/>
    <w:rsid w:val="008772A5"/>
    <w:rsid w:val="00880032"/>
    <w:rsid w:val="00880580"/>
    <w:rsid w:val="008814EF"/>
    <w:rsid w:val="00881857"/>
    <w:rsid w:val="008826DB"/>
    <w:rsid w:val="00882E91"/>
    <w:rsid w:val="00882F67"/>
    <w:rsid w:val="00884DEE"/>
    <w:rsid w:val="00885471"/>
    <w:rsid w:val="00885B77"/>
    <w:rsid w:val="008879A4"/>
    <w:rsid w:val="0089090A"/>
    <w:rsid w:val="00890A06"/>
    <w:rsid w:val="0089204C"/>
    <w:rsid w:val="0089208F"/>
    <w:rsid w:val="0089218C"/>
    <w:rsid w:val="00892203"/>
    <w:rsid w:val="008939C8"/>
    <w:rsid w:val="00893A97"/>
    <w:rsid w:val="00893EA2"/>
    <w:rsid w:val="008948A2"/>
    <w:rsid w:val="00894E4C"/>
    <w:rsid w:val="008963E9"/>
    <w:rsid w:val="00896988"/>
    <w:rsid w:val="00896EE4"/>
    <w:rsid w:val="00897177"/>
    <w:rsid w:val="008971BA"/>
    <w:rsid w:val="0089745C"/>
    <w:rsid w:val="00897AD3"/>
    <w:rsid w:val="008A02D2"/>
    <w:rsid w:val="008A06B9"/>
    <w:rsid w:val="008A149B"/>
    <w:rsid w:val="008A29EF"/>
    <w:rsid w:val="008A2D1B"/>
    <w:rsid w:val="008A45C8"/>
    <w:rsid w:val="008A51D1"/>
    <w:rsid w:val="008A688C"/>
    <w:rsid w:val="008A6954"/>
    <w:rsid w:val="008A7646"/>
    <w:rsid w:val="008B084E"/>
    <w:rsid w:val="008B0950"/>
    <w:rsid w:val="008B16AA"/>
    <w:rsid w:val="008B22CB"/>
    <w:rsid w:val="008B2B36"/>
    <w:rsid w:val="008B2C1C"/>
    <w:rsid w:val="008B2C71"/>
    <w:rsid w:val="008B3191"/>
    <w:rsid w:val="008B31E8"/>
    <w:rsid w:val="008B336D"/>
    <w:rsid w:val="008B3545"/>
    <w:rsid w:val="008B40B1"/>
    <w:rsid w:val="008B43E9"/>
    <w:rsid w:val="008B4593"/>
    <w:rsid w:val="008B47EF"/>
    <w:rsid w:val="008B4AAD"/>
    <w:rsid w:val="008B4F3A"/>
    <w:rsid w:val="008B5683"/>
    <w:rsid w:val="008B5A9B"/>
    <w:rsid w:val="008B6003"/>
    <w:rsid w:val="008B7821"/>
    <w:rsid w:val="008B79CC"/>
    <w:rsid w:val="008B7EF7"/>
    <w:rsid w:val="008C040B"/>
    <w:rsid w:val="008C071A"/>
    <w:rsid w:val="008C197D"/>
    <w:rsid w:val="008C1A94"/>
    <w:rsid w:val="008C21A1"/>
    <w:rsid w:val="008C2726"/>
    <w:rsid w:val="008C4315"/>
    <w:rsid w:val="008C4364"/>
    <w:rsid w:val="008C44E7"/>
    <w:rsid w:val="008C487E"/>
    <w:rsid w:val="008C53F2"/>
    <w:rsid w:val="008C585A"/>
    <w:rsid w:val="008C61B1"/>
    <w:rsid w:val="008C64A2"/>
    <w:rsid w:val="008C748C"/>
    <w:rsid w:val="008C76B8"/>
    <w:rsid w:val="008C7B18"/>
    <w:rsid w:val="008D017C"/>
    <w:rsid w:val="008D02B7"/>
    <w:rsid w:val="008D270E"/>
    <w:rsid w:val="008D2CB7"/>
    <w:rsid w:val="008D32AD"/>
    <w:rsid w:val="008D3765"/>
    <w:rsid w:val="008D390F"/>
    <w:rsid w:val="008D4403"/>
    <w:rsid w:val="008D4A2C"/>
    <w:rsid w:val="008D4E14"/>
    <w:rsid w:val="008D5409"/>
    <w:rsid w:val="008D5FB9"/>
    <w:rsid w:val="008D63ED"/>
    <w:rsid w:val="008D6579"/>
    <w:rsid w:val="008D697A"/>
    <w:rsid w:val="008D69A0"/>
    <w:rsid w:val="008E0278"/>
    <w:rsid w:val="008E1B12"/>
    <w:rsid w:val="008E224E"/>
    <w:rsid w:val="008E2991"/>
    <w:rsid w:val="008E3092"/>
    <w:rsid w:val="008E3344"/>
    <w:rsid w:val="008E35F2"/>
    <w:rsid w:val="008E3A90"/>
    <w:rsid w:val="008E3B67"/>
    <w:rsid w:val="008E53AB"/>
    <w:rsid w:val="008E5BBC"/>
    <w:rsid w:val="008E5D92"/>
    <w:rsid w:val="008E5DD8"/>
    <w:rsid w:val="008E6677"/>
    <w:rsid w:val="008E739C"/>
    <w:rsid w:val="008F08A7"/>
    <w:rsid w:val="008F0A45"/>
    <w:rsid w:val="008F0AC0"/>
    <w:rsid w:val="008F13E2"/>
    <w:rsid w:val="008F17B9"/>
    <w:rsid w:val="008F1ABD"/>
    <w:rsid w:val="008F32D3"/>
    <w:rsid w:val="008F3487"/>
    <w:rsid w:val="008F372C"/>
    <w:rsid w:val="008F3FAB"/>
    <w:rsid w:val="008F500A"/>
    <w:rsid w:val="008F521C"/>
    <w:rsid w:val="008F560D"/>
    <w:rsid w:val="008F5E0D"/>
    <w:rsid w:val="008F6C7C"/>
    <w:rsid w:val="008F7753"/>
    <w:rsid w:val="008F796A"/>
    <w:rsid w:val="008F7F5F"/>
    <w:rsid w:val="00900049"/>
    <w:rsid w:val="00900AFA"/>
    <w:rsid w:val="00900C18"/>
    <w:rsid w:val="00900C8B"/>
    <w:rsid w:val="00901448"/>
    <w:rsid w:val="00901BE7"/>
    <w:rsid w:val="00901EF2"/>
    <w:rsid w:val="00901FD6"/>
    <w:rsid w:val="009021A8"/>
    <w:rsid w:val="00902508"/>
    <w:rsid w:val="0090357D"/>
    <w:rsid w:val="0090387B"/>
    <w:rsid w:val="00904023"/>
    <w:rsid w:val="0090428E"/>
    <w:rsid w:val="00904D0C"/>
    <w:rsid w:val="00904D69"/>
    <w:rsid w:val="0090590D"/>
    <w:rsid w:val="00906689"/>
    <w:rsid w:val="00906ABD"/>
    <w:rsid w:val="00907289"/>
    <w:rsid w:val="009073D4"/>
    <w:rsid w:val="00907921"/>
    <w:rsid w:val="009079D9"/>
    <w:rsid w:val="00907DC1"/>
    <w:rsid w:val="00907DC3"/>
    <w:rsid w:val="00907F59"/>
    <w:rsid w:val="00910982"/>
    <w:rsid w:val="00910AFE"/>
    <w:rsid w:val="00911041"/>
    <w:rsid w:val="00911521"/>
    <w:rsid w:val="009119B3"/>
    <w:rsid w:val="009133D8"/>
    <w:rsid w:val="00913729"/>
    <w:rsid w:val="00914C7C"/>
    <w:rsid w:val="00914E73"/>
    <w:rsid w:val="00915067"/>
    <w:rsid w:val="0091528F"/>
    <w:rsid w:val="009153EC"/>
    <w:rsid w:val="00915CAD"/>
    <w:rsid w:val="00916015"/>
    <w:rsid w:val="009160F4"/>
    <w:rsid w:val="009162D2"/>
    <w:rsid w:val="00917908"/>
    <w:rsid w:val="00917937"/>
    <w:rsid w:val="0092042C"/>
    <w:rsid w:val="00920EC0"/>
    <w:rsid w:val="009210FC"/>
    <w:rsid w:val="009232A5"/>
    <w:rsid w:val="009237BB"/>
    <w:rsid w:val="009237F1"/>
    <w:rsid w:val="00923D23"/>
    <w:rsid w:val="009242D8"/>
    <w:rsid w:val="00924726"/>
    <w:rsid w:val="00924727"/>
    <w:rsid w:val="00924A9A"/>
    <w:rsid w:val="0092508C"/>
    <w:rsid w:val="009255DB"/>
    <w:rsid w:val="00926BC3"/>
    <w:rsid w:val="00927789"/>
    <w:rsid w:val="00927791"/>
    <w:rsid w:val="00927EA7"/>
    <w:rsid w:val="0093027F"/>
    <w:rsid w:val="009302A5"/>
    <w:rsid w:val="0093081A"/>
    <w:rsid w:val="00930C1C"/>
    <w:rsid w:val="009314B3"/>
    <w:rsid w:val="00931BC5"/>
    <w:rsid w:val="00931DA1"/>
    <w:rsid w:val="00931DF6"/>
    <w:rsid w:val="009329E4"/>
    <w:rsid w:val="00932B22"/>
    <w:rsid w:val="009336B6"/>
    <w:rsid w:val="00933985"/>
    <w:rsid w:val="00933DAE"/>
    <w:rsid w:val="00934B17"/>
    <w:rsid w:val="00935070"/>
    <w:rsid w:val="0093510D"/>
    <w:rsid w:val="00935DA6"/>
    <w:rsid w:val="00935EAE"/>
    <w:rsid w:val="009360F1"/>
    <w:rsid w:val="00936DC0"/>
    <w:rsid w:val="00940D8B"/>
    <w:rsid w:val="009411B2"/>
    <w:rsid w:val="009414A5"/>
    <w:rsid w:val="009416A3"/>
    <w:rsid w:val="00941B2F"/>
    <w:rsid w:val="0094240B"/>
    <w:rsid w:val="009425BD"/>
    <w:rsid w:val="00942A0A"/>
    <w:rsid w:val="00942CD8"/>
    <w:rsid w:val="00942F03"/>
    <w:rsid w:val="00944E2D"/>
    <w:rsid w:val="009450EF"/>
    <w:rsid w:val="00945531"/>
    <w:rsid w:val="009455CE"/>
    <w:rsid w:val="00946181"/>
    <w:rsid w:val="009466A8"/>
    <w:rsid w:val="0094685D"/>
    <w:rsid w:val="009472EF"/>
    <w:rsid w:val="00947C15"/>
    <w:rsid w:val="00947DAA"/>
    <w:rsid w:val="00947E53"/>
    <w:rsid w:val="009502F4"/>
    <w:rsid w:val="009503C0"/>
    <w:rsid w:val="00950C16"/>
    <w:rsid w:val="00951312"/>
    <w:rsid w:val="0095181A"/>
    <w:rsid w:val="00951FF6"/>
    <w:rsid w:val="00954240"/>
    <w:rsid w:val="0095492D"/>
    <w:rsid w:val="00955036"/>
    <w:rsid w:val="009554B1"/>
    <w:rsid w:val="00955D8C"/>
    <w:rsid w:val="00955E51"/>
    <w:rsid w:val="00955FEE"/>
    <w:rsid w:val="00956418"/>
    <w:rsid w:val="00956C2D"/>
    <w:rsid w:val="009571D0"/>
    <w:rsid w:val="00957B18"/>
    <w:rsid w:val="00960782"/>
    <w:rsid w:val="00960E02"/>
    <w:rsid w:val="009615C3"/>
    <w:rsid w:val="00961F81"/>
    <w:rsid w:val="009623A9"/>
    <w:rsid w:val="009624B2"/>
    <w:rsid w:val="009633A4"/>
    <w:rsid w:val="00963A09"/>
    <w:rsid w:val="00964023"/>
    <w:rsid w:val="00964120"/>
    <w:rsid w:val="0096452E"/>
    <w:rsid w:val="009646B7"/>
    <w:rsid w:val="0096529D"/>
    <w:rsid w:val="009655F7"/>
    <w:rsid w:val="00965AED"/>
    <w:rsid w:val="00966AD6"/>
    <w:rsid w:val="00966AE3"/>
    <w:rsid w:val="00966AF0"/>
    <w:rsid w:val="00966BBB"/>
    <w:rsid w:val="00967306"/>
    <w:rsid w:val="00970EAA"/>
    <w:rsid w:val="00970FCB"/>
    <w:rsid w:val="009713F8"/>
    <w:rsid w:val="00971895"/>
    <w:rsid w:val="009718E8"/>
    <w:rsid w:val="00972E96"/>
    <w:rsid w:val="00972F8F"/>
    <w:rsid w:val="00973178"/>
    <w:rsid w:val="009734A9"/>
    <w:rsid w:val="00973679"/>
    <w:rsid w:val="00974917"/>
    <w:rsid w:val="00974C3A"/>
    <w:rsid w:val="00974D15"/>
    <w:rsid w:val="00974DC8"/>
    <w:rsid w:val="00976021"/>
    <w:rsid w:val="009764C5"/>
    <w:rsid w:val="009767B7"/>
    <w:rsid w:val="00976E79"/>
    <w:rsid w:val="009771B6"/>
    <w:rsid w:val="009776B5"/>
    <w:rsid w:val="00977713"/>
    <w:rsid w:val="00977A0A"/>
    <w:rsid w:val="00977A2B"/>
    <w:rsid w:val="00980570"/>
    <w:rsid w:val="00980C1A"/>
    <w:rsid w:val="00980D01"/>
    <w:rsid w:val="00980E0F"/>
    <w:rsid w:val="00980F2E"/>
    <w:rsid w:val="00981042"/>
    <w:rsid w:val="009811DC"/>
    <w:rsid w:val="00982257"/>
    <w:rsid w:val="00982B8F"/>
    <w:rsid w:val="00982D5B"/>
    <w:rsid w:val="00982ECD"/>
    <w:rsid w:val="00983017"/>
    <w:rsid w:val="009831C3"/>
    <w:rsid w:val="00983A38"/>
    <w:rsid w:val="00984970"/>
    <w:rsid w:val="0098498F"/>
    <w:rsid w:val="00985C1D"/>
    <w:rsid w:val="00985E52"/>
    <w:rsid w:val="00986AB9"/>
    <w:rsid w:val="00987757"/>
    <w:rsid w:val="00990616"/>
    <w:rsid w:val="00991BED"/>
    <w:rsid w:val="00991C6B"/>
    <w:rsid w:val="00992903"/>
    <w:rsid w:val="00992E69"/>
    <w:rsid w:val="0099364B"/>
    <w:rsid w:val="0099437D"/>
    <w:rsid w:val="00994880"/>
    <w:rsid w:val="00994BEF"/>
    <w:rsid w:val="00994D51"/>
    <w:rsid w:val="0099659B"/>
    <w:rsid w:val="0099666B"/>
    <w:rsid w:val="00996881"/>
    <w:rsid w:val="009978E1"/>
    <w:rsid w:val="009A0C68"/>
    <w:rsid w:val="009A1BEF"/>
    <w:rsid w:val="009A24E4"/>
    <w:rsid w:val="009A29CA"/>
    <w:rsid w:val="009A30C6"/>
    <w:rsid w:val="009A3522"/>
    <w:rsid w:val="009A3A3B"/>
    <w:rsid w:val="009A3B5D"/>
    <w:rsid w:val="009A3EF8"/>
    <w:rsid w:val="009A4416"/>
    <w:rsid w:val="009A529F"/>
    <w:rsid w:val="009A556D"/>
    <w:rsid w:val="009A574B"/>
    <w:rsid w:val="009A57F9"/>
    <w:rsid w:val="009A5DAF"/>
    <w:rsid w:val="009A6277"/>
    <w:rsid w:val="009A6688"/>
    <w:rsid w:val="009A67F5"/>
    <w:rsid w:val="009A6987"/>
    <w:rsid w:val="009A701B"/>
    <w:rsid w:val="009A7A6B"/>
    <w:rsid w:val="009B042D"/>
    <w:rsid w:val="009B0462"/>
    <w:rsid w:val="009B0550"/>
    <w:rsid w:val="009B05F9"/>
    <w:rsid w:val="009B136F"/>
    <w:rsid w:val="009B1437"/>
    <w:rsid w:val="009B19DB"/>
    <w:rsid w:val="009B1D41"/>
    <w:rsid w:val="009B2327"/>
    <w:rsid w:val="009B257F"/>
    <w:rsid w:val="009B2AF1"/>
    <w:rsid w:val="009B3936"/>
    <w:rsid w:val="009B3CF5"/>
    <w:rsid w:val="009B47D8"/>
    <w:rsid w:val="009B4D66"/>
    <w:rsid w:val="009B5984"/>
    <w:rsid w:val="009B5AF3"/>
    <w:rsid w:val="009B5C28"/>
    <w:rsid w:val="009B5CA3"/>
    <w:rsid w:val="009B62B3"/>
    <w:rsid w:val="009B66C9"/>
    <w:rsid w:val="009B677A"/>
    <w:rsid w:val="009B6AA2"/>
    <w:rsid w:val="009B71C0"/>
    <w:rsid w:val="009C1C04"/>
    <w:rsid w:val="009C1E61"/>
    <w:rsid w:val="009C26A6"/>
    <w:rsid w:val="009C2A49"/>
    <w:rsid w:val="009C309F"/>
    <w:rsid w:val="009C3D2F"/>
    <w:rsid w:val="009C3E52"/>
    <w:rsid w:val="009C4ACB"/>
    <w:rsid w:val="009C52BC"/>
    <w:rsid w:val="009C5D57"/>
    <w:rsid w:val="009C5F99"/>
    <w:rsid w:val="009C6BB9"/>
    <w:rsid w:val="009C6D97"/>
    <w:rsid w:val="009C760A"/>
    <w:rsid w:val="009C7611"/>
    <w:rsid w:val="009D01EC"/>
    <w:rsid w:val="009D02C8"/>
    <w:rsid w:val="009D056C"/>
    <w:rsid w:val="009D071D"/>
    <w:rsid w:val="009D0FA5"/>
    <w:rsid w:val="009D2DB0"/>
    <w:rsid w:val="009D2F2C"/>
    <w:rsid w:val="009D344B"/>
    <w:rsid w:val="009D3D39"/>
    <w:rsid w:val="009D45E2"/>
    <w:rsid w:val="009D4CEC"/>
    <w:rsid w:val="009D5504"/>
    <w:rsid w:val="009D56FD"/>
    <w:rsid w:val="009D6410"/>
    <w:rsid w:val="009D6418"/>
    <w:rsid w:val="009D6AB4"/>
    <w:rsid w:val="009E017F"/>
    <w:rsid w:val="009E0425"/>
    <w:rsid w:val="009E08B0"/>
    <w:rsid w:val="009E0EC8"/>
    <w:rsid w:val="009E186D"/>
    <w:rsid w:val="009E23D7"/>
    <w:rsid w:val="009E24E1"/>
    <w:rsid w:val="009E25D7"/>
    <w:rsid w:val="009E25DF"/>
    <w:rsid w:val="009E2787"/>
    <w:rsid w:val="009E2DEB"/>
    <w:rsid w:val="009E3EAE"/>
    <w:rsid w:val="009E3F06"/>
    <w:rsid w:val="009E453B"/>
    <w:rsid w:val="009E4CBC"/>
    <w:rsid w:val="009E544E"/>
    <w:rsid w:val="009E55C7"/>
    <w:rsid w:val="009E5A0B"/>
    <w:rsid w:val="009E6D96"/>
    <w:rsid w:val="009E7117"/>
    <w:rsid w:val="009F017E"/>
    <w:rsid w:val="009F03D3"/>
    <w:rsid w:val="009F0B1B"/>
    <w:rsid w:val="009F0B51"/>
    <w:rsid w:val="009F1C4A"/>
    <w:rsid w:val="009F1E5E"/>
    <w:rsid w:val="009F275D"/>
    <w:rsid w:val="009F4137"/>
    <w:rsid w:val="009F4222"/>
    <w:rsid w:val="009F44DF"/>
    <w:rsid w:val="009F4B0F"/>
    <w:rsid w:val="009F4F6F"/>
    <w:rsid w:val="009F53C7"/>
    <w:rsid w:val="009F5A10"/>
    <w:rsid w:val="009F62AC"/>
    <w:rsid w:val="009F6D48"/>
    <w:rsid w:val="009F6FFC"/>
    <w:rsid w:val="009F71BD"/>
    <w:rsid w:val="009F72FB"/>
    <w:rsid w:val="009F771C"/>
    <w:rsid w:val="00A009D8"/>
    <w:rsid w:val="00A0112E"/>
    <w:rsid w:val="00A01522"/>
    <w:rsid w:val="00A0166D"/>
    <w:rsid w:val="00A0312D"/>
    <w:rsid w:val="00A03208"/>
    <w:rsid w:val="00A039A2"/>
    <w:rsid w:val="00A03F21"/>
    <w:rsid w:val="00A0458A"/>
    <w:rsid w:val="00A04F30"/>
    <w:rsid w:val="00A057BB"/>
    <w:rsid w:val="00A05EB3"/>
    <w:rsid w:val="00A066B7"/>
    <w:rsid w:val="00A06CFA"/>
    <w:rsid w:val="00A06D65"/>
    <w:rsid w:val="00A070EF"/>
    <w:rsid w:val="00A07A73"/>
    <w:rsid w:val="00A07D1D"/>
    <w:rsid w:val="00A1022C"/>
    <w:rsid w:val="00A1077B"/>
    <w:rsid w:val="00A11256"/>
    <w:rsid w:val="00A1143E"/>
    <w:rsid w:val="00A11598"/>
    <w:rsid w:val="00A117DB"/>
    <w:rsid w:val="00A11812"/>
    <w:rsid w:val="00A118BD"/>
    <w:rsid w:val="00A11B9E"/>
    <w:rsid w:val="00A11C82"/>
    <w:rsid w:val="00A1239F"/>
    <w:rsid w:val="00A12448"/>
    <w:rsid w:val="00A1247C"/>
    <w:rsid w:val="00A12A96"/>
    <w:rsid w:val="00A12F8E"/>
    <w:rsid w:val="00A1302A"/>
    <w:rsid w:val="00A14BCC"/>
    <w:rsid w:val="00A1507A"/>
    <w:rsid w:val="00A153AA"/>
    <w:rsid w:val="00A168A1"/>
    <w:rsid w:val="00A16F79"/>
    <w:rsid w:val="00A17697"/>
    <w:rsid w:val="00A17AB6"/>
    <w:rsid w:val="00A206E7"/>
    <w:rsid w:val="00A221A8"/>
    <w:rsid w:val="00A22378"/>
    <w:rsid w:val="00A22DBA"/>
    <w:rsid w:val="00A23171"/>
    <w:rsid w:val="00A234DB"/>
    <w:rsid w:val="00A2433D"/>
    <w:rsid w:val="00A248F8"/>
    <w:rsid w:val="00A24D95"/>
    <w:rsid w:val="00A254B8"/>
    <w:rsid w:val="00A25E12"/>
    <w:rsid w:val="00A26867"/>
    <w:rsid w:val="00A26FF5"/>
    <w:rsid w:val="00A27158"/>
    <w:rsid w:val="00A2733A"/>
    <w:rsid w:val="00A2740B"/>
    <w:rsid w:val="00A27BBD"/>
    <w:rsid w:val="00A304A8"/>
    <w:rsid w:val="00A304C3"/>
    <w:rsid w:val="00A30676"/>
    <w:rsid w:val="00A30BA2"/>
    <w:rsid w:val="00A311A1"/>
    <w:rsid w:val="00A314F0"/>
    <w:rsid w:val="00A31A05"/>
    <w:rsid w:val="00A31ACA"/>
    <w:rsid w:val="00A32CF0"/>
    <w:rsid w:val="00A33735"/>
    <w:rsid w:val="00A33CEB"/>
    <w:rsid w:val="00A341F8"/>
    <w:rsid w:val="00A3462E"/>
    <w:rsid w:val="00A34FBA"/>
    <w:rsid w:val="00A367B0"/>
    <w:rsid w:val="00A36A08"/>
    <w:rsid w:val="00A36F61"/>
    <w:rsid w:val="00A37A5C"/>
    <w:rsid w:val="00A4039F"/>
    <w:rsid w:val="00A40819"/>
    <w:rsid w:val="00A40AAC"/>
    <w:rsid w:val="00A40CC5"/>
    <w:rsid w:val="00A41159"/>
    <w:rsid w:val="00A41387"/>
    <w:rsid w:val="00A41778"/>
    <w:rsid w:val="00A42121"/>
    <w:rsid w:val="00A4266C"/>
    <w:rsid w:val="00A42714"/>
    <w:rsid w:val="00A432ED"/>
    <w:rsid w:val="00A4342E"/>
    <w:rsid w:val="00A449A0"/>
    <w:rsid w:val="00A449DA"/>
    <w:rsid w:val="00A451DA"/>
    <w:rsid w:val="00A452BD"/>
    <w:rsid w:val="00A45392"/>
    <w:rsid w:val="00A45404"/>
    <w:rsid w:val="00A45B64"/>
    <w:rsid w:val="00A45C34"/>
    <w:rsid w:val="00A46510"/>
    <w:rsid w:val="00A467A7"/>
    <w:rsid w:val="00A46863"/>
    <w:rsid w:val="00A46B05"/>
    <w:rsid w:val="00A46B06"/>
    <w:rsid w:val="00A47636"/>
    <w:rsid w:val="00A50986"/>
    <w:rsid w:val="00A52281"/>
    <w:rsid w:val="00A534C4"/>
    <w:rsid w:val="00A53E65"/>
    <w:rsid w:val="00A5424F"/>
    <w:rsid w:val="00A54276"/>
    <w:rsid w:val="00A54E65"/>
    <w:rsid w:val="00A55079"/>
    <w:rsid w:val="00A55388"/>
    <w:rsid w:val="00A55ECB"/>
    <w:rsid w:val="00A5647A"/>
    <w:rsid w:val="00A572AD"/>
    <w:rsid w:val="00A57812"/>
    <w:rsid w:val="00A602B7"/>
    <w:rsid w:val="00A60491"/>
    <w:rsid w:val="00A61098"/>
    <w:rsid w:val="00A61E9A"/>
    <w:rsid w:val="00A61F35"/>
    <w:rsid w:val="00A62AF5"/>
    <w:rsid w:val="00A635C2"/>
    <w:rsid w:val="00A642EF"/>
    <w:rsid w:val="00A64A2E"/>
    <w:rsid w:val="00A64DE5"/>
    <w:rsid w:val="00A64EFE"/>
    <w:rsid w:val="00A65FBA"/>
    <w:rsid w:val="00A664B9"/>
    <w:rsid w:val="00A66750"/>
    <w:rsid w:val="00A6681B"/>
    <w:rsid w:val="00A66F49"/>
    <w:rsid w:val="00A66F6C"/>
    <w:rsid w:val="00A67637"/>
    <w:rsid w:val="00A676F4"/>
    <w:rsid w:val="00A67720"/>
    <w:rsid w:val="00A67788"/>
    <w:rsid w:val="00A67BA8"/>
    <w:rsid w:val="00A67BF6"/>
    <w:rsid w:val="00A67F02"/>
    <w:rsid w:val="00A70577"/>
    <w:rsid w:val="00A706F7"/>
    <w:rsid w:val="00A72A8C"/>
    <w:rsid w:val="00A7315F"/>
    <w:rsid w:val="00A73C9C"/>
    <w:rsid w:val="00A74008"/>
    <w:rsid w:val="00A742A5"/>
    <w:rsid w:val="00A76471"/>
    <w:rsid w:val="00A76FA7"/>
    <w:rsid w:val="00A77974"/>
    <w:rsid w:val="00A77C71"/>
    <w:rsid w:val="00A800C2"/>
    <w:rsid w:val="00A80539"/>
    <w:rsid w:val="00A80700"/>
    <w:rsid w:val="00A80952"/>
    <w:rsid w:val="00A8112F"/>
    <w:rsid w:val="00A81E95"/>
    <w:rsid w:val="00A831C8"/>
    <w:rsid w:val="00A833A8"/>
    <w:rsid w:val="00A8384C"/>
    <w:rsid w:val="00A84181"/>
    <w:rsid w:val="00A84310"/>
    <w:rsid w:val="00A84776"/>
    <w:rsid w:val="00A85A4B"/>
    <w:rsid w:val="00A8603F"/>
    <w:rsid w:val="00A870CE"/>
    <w:rsid w:val="00A870D8"/>
    <w:rsid w:val="00A87ACF"/>
    <w:rsid w:val="00A87D8C"/>
    <w:rsid w:val="00A90040"/>
    <w:rsid w:val="00A906B5"/>
    <w:rsid w:val="00A91F67"/>
    <w:rsid w:val="00A9205A"/>
    <w:rsid w:val="00A920CA"/>
    <w:rsid w:val="00A922AA"/>
    <w:rsid w:val="00A92A43"/>
    <w:rsid w:val="00A92B23"/>
    <w:rsid w:val="00A92CAB"/>
    <w:rsid w:val="00A93A19"/>
    <w:rsid w:val="00A94780"/>
    <w:rsid w:val="00A94F07"/>
    <w:rsid w:val="00A94F17"/>
    <w:rsid w:val="00A952D5"/>
    <w:rsid w:val="00A97351"/>
    <w:rsid w:val="00A977A3"/>
    <w:rsid w:val="00A9785C"/>
    <w:rsid w:val="00A97D3B"/>
    <w:rsid w:val="00AA0446"/>
    <w:rsid w:val="00AA0681"/>
    <w:rsid w:val="00AA18BB"/>
    <w:rsid w:val="00AA2558"/>
    <w:rsid w:val="00AA26F8"/>
    <w:rsid w:val="00AA31CC"/>
    <w:rsid w:val="00AA333D"/>
    <w:rsid w:val="00AA397E"/>
    <w:rsid w:val="00AA45CB"/>
    <w:rsid w:val="00AA483C"/>
    <w:rsid w:val="00AA4A4F"/>
    <w:rsid w:val="00AA5053"/>
    <w:rsid w:val="00AA5221"/>
    <w:rsid w:val="00AA5335"/>
    <w:rsid w:val="00AA5C3E"/>
    <w:rsid w:val="00AA5E72"/>
    <w:rsid w:val="00AA722D"/>
    <w:rsid w:val="00AA76DC"/>
    <w:rsid w:val="00AA7814"/>
    <w:rsid w:val="00AA7E2F"/>
    <w:rsid w:val="00AB0651"/>
    <w:rsid w:val="00AB0B9F"/>
    <w:rsid w:val="00AB0F1C"/>
    <w:rsid w:val="00AB0F1F"/>
    <w:rsid w:val="00AB1DC9"/>
    <w:rsid w:val="00AB1F6D"/>
    <w:rsid w:val="00AB2C93"/>
    <w:rsid w:val="00AB394D"/>
    <w:rsid w:val="00AB3BBF"/>
    <w:rsid w:val="00AB3BC6"/>
    <w:rsid w:val="00AB4001"/>
    <w:rsid w:val="00AB41FB"/>
    <w:rsid w:val="00AB4245"/>
    <w:rsid w:val="00AB443F"/>
    <w:rsid w:val="00AB457E"/>
    <w:rsid w:val="00AB5302"/>
    <w:rsid w:val="00AB54CF"/>
    <w:rsid w:val="00AB59B1"/>
    <w:rsid w:val="00AB7999"/>
    <w:rsid w:val="00AB7FB9"/>
    <w:rsid w:val="00AC06D4"/>
    <w:rsid w:val="00AC163E"/>
    <w:rsid w:val="00AC1C6D"/>
    <w:rsid w:val="00AC2D0C"/>
    <w:rsid w:val="00AC2E6B"/>
    <w:rsid w:val="00AC3BC2"/>
    <w:rsid w:val="00AC4590"/>
    <w:rsid w:val="00AC4BBE"/>
    <w:rsid w:val="00AC4F0F"/>
    <w:rsid w:val="00AC5018"/>
    <w:rsid w:val="00AC549D"/>
    <w:rsid w:val="00AC5B27"/>
    <w:rsid w:val="00AC5E17"/>
    <w:rsid w:val="00AC5F91"/>
    <w:rsid w:val="00AC63EC"/>
    <w:rsid w:val="00AC660F"/>
    <w:rsid w:val="00AC6F29"/>
    <w:rsid w:val="00AC73D9"/>
    <w:rsid w:val="00AC768A"/>
    <w:rsid w:val="00AD10CF"/>
    <w:rsid w:val="00AD111F"/>
    <w:rsid w:val="00AD18ED"/>
    <w:rsid w:val="00AD19A7"/>
    <w:rsid w:val="00AD3105"/>
    <w:rsid w:val="00AD317B"/>
    <w:rsid w:val="00AD3308"/>
    <w:rsid w:val="00AD399B"/>
    <w:rsid w:val="00AD4B01"/>
    <w:rsid w:val="00AD4DBC"/>
    <w:rsid w:val="00AD4EBC"/>
    <w:rsid w:val="00AD572E"/>
    <w:rsid w:val="00AD5EAC"/>
    <w:rsid w:val="00AD68C2"/>
    <w:rsid w:val="00AD6E0D"/>
    <w:rsid w:val="00AD782B"/>
    <w:rsid w:val="00AD7B52"/>
    <w:rsid w:val="00AE00FD"/>
    <w:rsid w:val="00AE06B5"/>
    <w:rsid w:val="00AE0C94"/>
    <w:rsid w:val="00AE1109"/>
    <w:rsid w:val="00AE259B"/>
    <w:rsid w:val="00AE2751"/>
    <w:rsid w:val="00AE2BCF"/>
    <w:rsid w:val="00AE363B"/>
    <w:rsid w:val="00AE368B"/>
    <w:rsid w:val="00AE376A"/>
    <w:rsid w:val="00AE46BB"/>
    <w:rsid w:val="00AE4F94"/>
    <w:rsid w:val="00AE50AE"/>
    <w:rsid w:val="00AE56E0"/>
    <w:rsid w:val="00AE5DCC"/>
    <w:rsid w:val="00AE5ECD"/>
    <w:rsid w:val="00AE61C4"/>
    <w:rsid w:val="00AE6E16"/>
    <w:rsid w:val="00AE6F4E"/>
    <w:rsid w:val="00AE72EA"/>
    <w:rsid w:val="00AE77B4"/>
    <w:rsid w:val="00AE7BEB"/>
    <w:rsid w:val="00AF01DB"/>
    <w:rsid w:val="00AF0269"/>
    <w:rsid w:val="00AF0557"/>
    <w:rsid w:val="00AF092D"/>
    <w:rsid w:val="00AF1B5A"/>
    <w:rsid w:val="00AF1B8E"/>
    <w:rsid w:val="00AF20B9"/>
    <w:rsid w:val="00AF2F20"/>
    <w:rsid w:val="00AF32F1"/>
    <w:rsid w:val="00AF340C"/>
    <w:rsid w:val="00AF348F"/>
    <w:rsid w:val="00AF422E"/>
    <w:rsid w:val="00AF4BBC"/>
    <w:rsid w:val="00AF5406"/>
    <w:rsid w:val="00AF5F64"/>
    <w:rsid w:val="00AF6DC7"/>
    <w:rsid w:val="00AF6DCC"/>
    <w:rsid w:val="00AF7529"/>
    <w:rsid w:val="00AF7531"/>
    <w:rsid w:val="00B00381"/>
    <w:rsid w:val="00B00A2C"/>
    <w:rsid w:val="00B01497"/>
    <w:rsid w:val="00B0340E"/>
    <w:rsid w:val="00B0349D"/>
    <w:rsid w:val="00B035F0"/>
    <w:rsid w:val="00B03A74"/>
    <w:rsid w:val="00B0459F"/>
    <w:rsid w:val="00B045B2"/>
    <w:rsid w:val="00B04714"/>
    <w:rsid w:val="00B047C8"/>
    <w:rsid w:val="00B055FA"/>
    <w:rsid w:val="00B0630B"/>
    <w:rsid w:val="00B06E6B"/>
    <w:rsid w:val="00B07767"/>
    <w:rsid w:val="00B07993"/>
    <w:rsid w:val="00B079A2"/>
    <w:rsid w:val="00B1061F"/>
    <w:rsid w:val="00B10895"/>
    <w:rsid w:val="00B10B44"/>
    <w:rsid w:val="00B10FA0"/>
    <w:rsid w:val="00B11223"/>
    <w:rsid w:val="00B11E85"/>
    <w:rsid w:val="00B1392F"/>
    <w:rsid w:val="00B13C12"/>
    <w:rsid w:val="00B1583C"/>
    <w:rsid w:val="00B15CC2"/>
    <w:rsid w:val="00B15E75"/>
    <w:rsid w:val="00B15F6D"/>
    <w:rsid w:val="00B16301"/>
    <w:rsid w:val="00B16C96"/>
    <w:rsid w:val="00B174EB"/>
    <w:rsid w:val="00B205D2"/>
    <w:rsid w:val="00B207D2"/>
    <w:rsid w:val="00B20B95"/>
    <w:rsid w:val="00B215C0"/>
    <w:rsid w:val="00B21A71"/>
    <w:rsid w:val="00B21D82"/>
    <w:rsid w:val="00B21D87"/>
    <w:rsid w:val="00B2228B"/>
    <w:rsid w:val="00B222A0"/>
    <w:rsid w:val="00B2247D"/>
    <w:rsid w:val="00B23159"/>
    <w:rsid w:val="00B25086"/>
    <w:rsid w:val="00B2558D"/>
    <w:rsid w:val="00B25EFB"/>
    <w:rsid w:val="00B26B58"/>
    <w:rsid w:val="00B26E04"/>
    <w:rsid w:val="00B276C5"/>
    <w:rsid w:val="00B27F39"/>
    <w:rsid w:val="00B32151"/>
    <w:rsid w:val="00B34DA9"/>
    <w:rsid w:val="00B35304"/>
    <w:rsid w:val="00B35A66"/>
    <w:rsid w:val="00B35E2F"/>
    <w:rsid w:val="00B35EE1"/>
    <w:rsid w:val="00B363F2"/>
    <w:rsid w:val="00B36AD4"/>
    <w:rsid w:val="00B36E7C"/>
    <w:rsid w:val="00B3720C"/>
    <w:rsid w:val="00B3745F"/>
    <w:rsid w:val="00B3754D"/>
    <w:rsid w:val="00B37A69"/>
    <w:rsid w:val="00B40138"/>
    <w:rsid w:val="00B401AD"/>
    <w:rsid w:val="00B402D6"/>
    <w:rsid w:val="00B40E04"/>
    <w:rsid w:val="00B4112E"/>
    <w:rsid w:val="00B41918"/>
    <w:rsid w:val="00B41CC4"/>
    <w:rsid w:val="00B43228"/>
    <w:rsid w:val="00B439F2"/>
    <w:rsid w:val="00B440B8"/>
    <w:rsid w:val="00B44116"/>
    <w:rsid w:val="00B44785"/>
    <w:rsid w:val="00B44D9A"/>
    <w:rsid w:val="00B45030"/>
    <w:rsid w:val="00B4522A"/>
    <w:rsid w:val="00B4786F"/>
    <w:rsid w:val="00B479F8"/>
    <w:rsid w:val="00B502D8"/>
    <w:rsid w:val="00B50637"/>
    <w:rsid w:val="00B50669"/>
    <w:rsid w:val="00B509D6"/>
    <w:rsid w:val="00B50A6E"/>
    <w:rsid w:val="00B50AE6"/>
    <w:rsid w:val="00B50E87"/>
    <w:rsid w:val="00B51149"/>
    <w:rsid w:val="00B51297"/>
    <w:rsid w:val="00B5135E"/>
    <w:rsid w:val="00B514F9"/>
    <w:rsid w:val="00B51E82"/>
    <w:rsid w:val="00B52B4D"/>
    <w:rsid w:val="00B52FC7"/>
    <w:rsid w:val="00B53798"/>
    <w:rsid w:val="00B540A3"/>
    <w:rsid w:val="00B543C6"/>
    <w:rsid w:val="00B544BE"/>
    <w:rsid w:val="00B54BC3"/>
    <w:rsid w:val="00B54DF2"/>
    <w:rsid w:val="00B55689"/>
    <w:rsid w:val="00B558AA"/>
    <w:rsid w:val="00B56022"/>
    <w:rsid w:val="00B56401"/>
    <w:rsid w:val="00B5765D"/>
    <w:rsid w:val="00B579DF"/>
    <w:rsid w:val="00B57A33"/>
    <w:rsid w:val="00B57F70"/>
    <w:rsid w:val="00B6007A"/>
    <w:rsid w:val="00B60267"/>
    <w:rsid w:val="00B60B02"/>
    <w:rsid w:val="00B61738"/>
    <w:rsid w:val="00B61760"/>
    <w:rsid w:val="00B61F3D"/>
    <w:rsid w:val="00B62708"/>
    <w:rsid w:val="00B62950"/>
    <w:rsid w:val="00B6302C"/>
    <w:rsid w:val="00B63480"/>
    <w:rsid w:val="00B63A71"/>
    <w:rsid w:val="00B64160"/>
    <w:rsid w:val="00B641DE"/>
    <w:rsid w:val="00B64EA1"/>
    <w:rsid w:val="00B64FA6"/>
    <w:rsid w:val="00B65BF4"/>
    <w:rsid w:val="00B660D5"/>
    <w:rsid w:val="00B662FE"/>
    <w:rsid w:val="00B6653A"/>
    <w:rsid w:val="00B6686D"/>
    <w:rsid w:val="00B67C5D"/>
    <w:rsid w:val="00B67D3A"/>
    <w:rsid w:val="00B704DD"/>
    <w:rsid w:val="00B707B7"/>
    <w:rsid w:val="00B70B5D"/>
    <w:rsid w:val="00B71EA9"/>
    <w:rsid w:val="00B7228F"/>
    <w:rsid w:val="00B726E3"/>
    <w:rsid w:val="00B7302F"/>
    <w:rsid w:val="00B73965"/>
    <w:rsid w:val="00B74898"/>
    <w:rsid w:val="00B748C7"/>
    <w:rsid w:val="00B74A89"/>
    <w:rsid w:val="00B75035"/>
    <w:rsid w:val="00B76DB8"/>
    <w:rsid w:val="00B773D8"/>
    <w:rsid w:val="00B80135"/>
    <w:rsid w:val="00B80160"/>
    <w:rsid w:val="00B8189F"/>
    <w:rsid w:val="00B820D6"/>
    <w:rsid w:val="00B8291F"/>
    <w:rsid w:val="00B829EB"/>
    <w:rsid w:val="00B833C0"/>
    <w:rsid w:val="00B83918"/>
    <w:rsid w:val="00B83E74"/>
    <w:rsid w:val="00B83F3F"/>
    <w:rsid w:val="00B84EA1"/>
    <w:rsid w:val="00B85D00"/>
    <w:rsid w:val="00B85F09"/>
    <w:rsid w:val="00B867B2"/>
    <w:rsid w:val="00B86D89"/>
    <w:rsid w:val="00B87725"/>
    <w:rsid w:val="00B87A9B"/>
    <w:rsid w:val="00B87E51"/>
    <w:rsid w:val="00B87E7C"/>
    <w:rsid w:val="00B903B2"/>
    <w:rsid w:val="00B906AE"/>
    <w:rsid w:val="00B90BFE"/>
    <w:rsid w:val="00B90C9D"/>
    <w:rsid w:val="00B91B38"/>
    <w:rsid w:val="00B92568"/>
    <w:rsid w:val="00B92880"/>
    <w:rsid w:val="00B947FA"/>
    <w:rsid w:val="00B94B7C"/>
    <w:rsid w:val="00B952E6"/>
    <w:rsid w:val="00B95922"/>
    <w:rsid w:val="00B96292"/>
    <w:rsid w:val="00B9696A"/>
    <w:rsid w:val="00B96D64"/>
    <w:rsid w:val="00B96E75"/>
    <w:rsid w:val="00B96F4F"/>
    <w:rsid w:val="00B9715A"/>
    <w:rsid w:val="00B97788"/>
    <w:rsid w:val="00B97D62"/>
    <w:rsid w:val="00BA023D"/>
    <w:rsid w:val="00BA0266"/>
    <w:rsid w:val="00BA0868"/>
    <w:rsid w:val="00BA0E5E"/>
    <w:rsid w:val="00BA1289"/>
    <w:rsid w:val="00BA1F2B"/>
    <w:rsid w:val="00BA23D2"/>
    <w:rsid w:val="00BA240E"/>
    <w:rsid w:val="00BA2C16"/>
    <w:rsid w:val="00BA3266"/>
    <w:rsid w:val="00BA3CF5"/>
    <w:rsid w:val="00BA4129"/>
    <w:rsid w:val="00BA45FA"/>
    <w:rsid w:val="00BA473E"/>
    <w:rsid w:val="00BA4906"/>
    <w:rsid w:val="00BA4CFF"/>
    <w:rsid w:val="00BA5AC4"/>
    <w:rsid w:val="00BA625A"/>
    <w:rsid w:val="00BA67C1"/>
    <w:rsid w:val="00BA6CED"/>
    <w:rsid w:val="00BA75FC"/>
    <w:rsid w:val="00BA7DB9"/>
    <w:rsid w:val="00BB0112"/>
    <w:rsid w:val="00BB0653"/>
    <w:rsid w:val="00BB0717"/>
    <w:rsid w:val="00BB0EFF"/>
    <w:rsid w:val="00BB133E"/>
    <w:rsid w:val="00BB1ACC"/>
    <w:rsid w:val="00BB272F"/>
    <w:rsid w:val="00BB2941"/>
    <w:rsid w:val="00BB3407"/>
    <w:rsid w:val="00BB39EC"/>
    <w:rsid w:val="00BB3A25"/>
    <w:rsid w:val="00BB3FE1"/>
    <w:rsid w:val="00BB4B8F"/>
    <w:rsid w:val="00BB518A"/>
    <w:rsid w:val="00BB544C"/>
    <w:rsid w:val="00BB5D11"/>
    <w:rsid w:val="00BB6092"/>
    <w:rsid w:val="00BB62A4"/>
    <w:rsid w:val="00BB66F0"/>
    <w:rsid w:val="00BB6F0D"/>
    <w:rsid w:val="00BC0294"/>
    <w:rsid w:val="00BC089D"/>
    <w:rsid w:val="00BC0E39"/>
    <w:rsid w:val="00BC164D"/>
    <w:rsid w:val="00BC16BA"/>
    <w:rsid w:val="00BC222E"/>
    <w:rsid w:val="00BC2322"/>
    <w:rsid w:val="00BC2F8E"/>
    <w:rsid w:val="00BC3656"/>
    <w:rsid w:val="00BC36D8"/>
    <w:rsid w:val="00BC3D8B"/>
    <w:rsid w:val="00BC4643"/>
    <w:rsid w:val="00BC5587"/>
    <w:rsid w:val="00BC6132"/>
    <w:rsid w:val="00BC6197"/>
    <w:rsid w:val="00BC62FA"/>
    <w:rsid w:val="00BC7521"/>
    <w:rsid w:val="00BC7A4C"/>
    <w:rsid w:val="00BD026C"/>
    <w:rsid w:val="00BD029D"/>
    <w:rsid w:val="00BD0BB1"/>
    <w:rsid w:val="00BD11BC"/>
    <w:rsid w:val="00BD13EC"/>
    <w:rsid w:val="00BD1653"/>
    <w:rsid w:val="00BD1EE4"/>
    <w:rsid w:val="00BD23EF"/>
    <w:rsid w:val="00BD27BE"/>
    <w:rsid w:val="00BD29B8"/>
    <w:rsid w:val="00BD32F1"/>
    <w:rsid w:val="00BD339D"/>
    <w:rsid w:val="00BD34C9"/>
    <w:rsid w:val="00BD3DFF"/>
    <w:rsid w:val="00BD3FCA"/>
    <w:rsid w:val="00BD43F8"/>
    <w:rsid w:val="00BD48E0"/>
    <w:rsid w:val="00BD5100"/>
    <w:rsid w:val="00BD5E84"/>
    <w:rsid w:val="00BD620A"/>
    <w:rsid w:val="00BD6765"/>
    <w:rsid w:val="00BD6E3A"/>
    <w:rsid w:val="00BD6F1B"/>
    <w:rsid w:val="00BD733E"/>
    <w:rsid w:val="00BD73E9"/>
    <w:rsid w:val="00BD77DE"/>
    <w:rsid w:val="00BD7BBC"/>
    <w:rsid w:val="00BE03EC"/>
    <w:rsid w:val="00BE0B15"/>
    <w:rsid w:val="00BE1429"/>
    <w:rsid w:val="00BE15C9"/>
    <w:rsid w:val="00BE1989"/>
    <w:rsid w:val="00BE1EF7"/>
    <w:rsid w:val="00BE270B"/>
    <w:rsid w:val="00BE273D"/>
    <w:rsid w:val="00BE3C96"/>
    <w:rsid w:val="00BE4C04"/>
    <w:rsid w:val="00BE4DF5"/>
    <w:rsid w:val="00BE5630"/>
    <w:rsid w:val="00BE59BF"/>
    <w:rsid w:val="00BE6365"/>
    <w:rsid w:val="00BE6FF0"/>
    <w:rsid w:val="00BE71B3"/>
    <w:rsid w:val="00BE79DC"/>
    <w:rsid w:val="00BF00DC"/>
    <w:rsid w:val="00BF0C01"/>
    <w:rsid w:val="00BF115E"/>
    <w:rsid w:val="00BF1339"/>
    <w:rsid w:val="00BF2261"/>
    <w:rsid w:val="00BF3145"/>
    <w:rsid w:val="00BF3BD1"/>
    <w:rsid w:val="00BF413E"/>
    <w:rsid w:val="00BF48C3"/>
    <w:rsid w:val="00BF5387"/>
    <w:rsid w:val="00BF54D7"/>
    <w:rsid w:val="00BF56B4"/>
    <w:rsid w:val="00BF5887"/>
    <w:rsid w:val="00BF5A2B"/>
    <w:rsid w:val="00BF6354"/>
    <w:rsid w:val="00BF6CE0"/>
    <w:rsid w:val="00BF7D68"/>
    <w:rsid w:val="00C006F3"/>
    <w:rsid w:val="00C00A65"/>
    <w:rsid w:val="00C010A0"/>
    <w:rsid w:val="00C01446"/>
    <w:rsid w:val="00C0145D"/>
    <w:rsid w:val="00C01A01"/>
    <w:rsid w:val="00C01E29"/>
    <w:rsid w:val="00C02231"/>
    <w:rsid w:val="00C0266C"/>
    <w:rsid w:val="00C037B4"/>
    <w:rsid w:val="00C03CA0"/>
    <w:rsid w:val="00C047F2"/>
    <w:rsid w:val="00C04C4E"/>
    <w:rsid w:val="00C05013"/>
    <w:rsid w:val="00C05120"/>
    <w:rsid w:val="00C05490"/>
    <w:rsid w:val="00C05BFD"/>
    <w:rsid w:val="00C05F2E"/>
    <w:rsid w:val="00C0708C"/>
    <w:rsid w:val="00C0746D"/>
    <w:rsid w:val="00C07636"/>
    <w:rsid w:val="00C07700"/>
    <w:rsid w:val="00C101C8"/>
    <w:rsid w:val="00C10264"/>
    <w:rsid w:val="00C10AD5"/>
    <w:rsid w:val="00C10B27"/>
    <w:rsid w:val="00C129E5"/>
    <w:rsid w:val="00C12D09"/>
    <w:rsid w:val="00C13B87"/>
    <w:rsid w:val="00C140B9"/>
    <w:rsid w:val="00C1443B"/>
    <w:rsid w:val="00C151EB"/>
    <w:rsid w:val="00C15459"/>
    <w:rsid w:val="00C154AB"/>
    <w:rsid w:val="00C162BF"/>
    <w:rsid w:val="00C16366"/>
    <w:rsid w:val="00C16526"/>
    <w:rsid w:val="00C1672B"/>
    <w:rsid w:val="00C16A7D"/>
    <w:rsid w:val="00C17626"/>
    <w:rsid w:val="00C177AF"/>
    <w:rsid w:val="00C20F2B"/>
    <w:rsid w:val="00C2176B"/>
    <w:rsid w:val="00C22079"/>
    <w:rsid w:val="00C2277B"/>
    <w:rsid w:val="00C230C3"/>
    <w:rsid w:val="00C23171"/>
    <w:rsid w:val="00C234E3"/>
    <w:rsid w:val="00C2351B"/>
    <w:rsid w:val="00C2351E"/>
    <w:rsid w:val="00C2377A"/>
    <w:rsid w:val="00C23818"/>
    <w:rsid w:val="00C2404A"/>
    <w:rsid w:val="00C24921"/>
    <w:rsid w:val="00C24A42"/>
    <w:rsid w:val="00C24FCD"/>
    <w:rsid w:val="00C2513D"/>
    <w:rsid w:val="00C25717"/>
    <w:rsid w:val="00C2591E"/>
    <w:rsid w:val="00C25993"/>
    <w:rsid w:val="00C259BD"/>
    <w:rsid w:val="00C26307"/>
    <w:rsid w:val="00C26C21"/>
    <w:rsid w:val="00C27A89"/>
    <w:rsid w:val="00C30BEB"/>
    <w:rsid w:val="00C30F3A"/>
    <w:rsid w:val="00C3115C"/>
    <w:rsid w:val="00C31929"/>
    <w:rsid w:val="00C32513"/>
    <w:rsid w:val="00C32D5F"/>
    <w:rsid w:val="00C336DE"/>
    <w:rsid w:val="00C34925"/>
    <w:rsid w:val="00C35235"/>
    <w:rsid w:val="00C3604D"/>
    <w:rsid w:val="00C364C6"/>
    <w:rsid w:val="00C36E8B"/>
    <w:rsid w:val="00C36EB1"/>
    <w:rsid w:val="00C37951"/>
    <w:rsid w:val="00C37C53"/>
    <w:rsid w:val="00C40060"/>
    <w:rsid w:val="00C40E31"/>
    <w:rsid w:val="00C415EC"/>
    <w:rsid w:val="00C41662"/>
    <w:rsid w:val="00C4199A"/>
    <w:rsid w:val="00C41C14"/>
    <w:rsid w:val="00C41C9F"/>
    <w:rsid w:val="00C41EA5"/>
    <w:rsid w:val="00C42363"/>
    <w:rsid w:val="00C424E8"/>
    <w:rsid w:val="00C4253C"/>
    <w:rsid w:val="00C4389F"/>
    <w:rsid w:val="00C43BD9"/>
    <w:rsid w:val="00C43DA6"/>
    <w:rsid w:val="00C4405E"/>
    <w:rsid w:val="00C44405"/>
    <w:rsid w:val="00C444D2"/>
    <w:rsid w:val="00C44FD7"/>
    <w:rsid w:val="00C451B7"/>
    <w:rsid w:val="00C4541C"/>
    <w:rsid w:val="00C45A0E"/>
    <w:rsid w:val="00C462E4"/>
    <w:rsid w:val="00C46661"/>
    <w:rsid w:val="00C46A54"/>
    <w:rsid w:val="00C47762"/>
    <w:rsid w:val="00C47BBA"/>
    <w:rsid w:val="00C47FD0"/>
    <w:rsid w:val="00C501AA"/>
    <w:rsid w:val="00C5097C"/>
    <w:rsid w:val="00C50F0A"/>
    <w:rsid w:val="00C515A4"/>
    <w:rsid w:val="00C51771"/>
    <w:rsid w:val="00C51CE7"/>
    <w:rsid w:val="00C52727"/>
    <w:rsid w:val="00C52FAE"/>
    <w:rsid w:val="00C52FB5"/>
    <w:rsid w:val="00C53597"/>
    <w:rsid w:val="00C54243"/>
    <w:rsid w:val="00C54676"/>
    <w:rsid w:val="00C54748"/>
    <w:rsid w:val="00C54934"/>
    <w:rsid w:val="00C54C91"/>
    <w:rsid w:val="00C54E37"/>
    <w:rsid w:val="00C55847"/>
    <w:rsid w:val="00C55BFB"/>
    <w:rsid w:val="00C569DE"/>
    <w:rsid w:val="00C56AB1"/>
    <w:rsid w:val="00C56C87"/>
    <w:rsid w:val="00C56FC0"/>
    <w:rsid w:val="00C57C72"/>
    <w:rsid w:val="00C57EAD"/>
    <w:rsid w:val="00C6018D"/>
    <w:rsid w:val="00C60310"/>
    <w:rsid w:val="00C603B2"/>
    <w:rsid w:val="00C616FF"/>
    <w:rsid w:val="00C62307"/>
    <w:rsid w:val="00C62E54"/>
    <w:rsid w:val="00C64EC9"/>
    <w:rsid w:val="00C65810"/>
    <w:rsid w:val="00C65FD7"/>
    <w:rsid w:val="00C67113"/>
    <w:rsid w:val="00C67588"/>
    <w:rsid w:val="00C6785C"/>
    <w:rsid w:val="00C678D3"/>
    <w:rsid w:val="00C7042E"/>
    <w:rsid w:val="00C7113F"/>
    <w:rsid w:val="00C7145B"/>
    <w:rsid w:val="00C7169D"/>
    <w:rsid w:val="00C73841"/>
    <w:rsid w:val="00C740B2"/>
    <w:rsid w:val="00C7434C"/>
    <w:rsid w:val="00C746B5"/>
    <w:rsid w:val="00C74897"/>
    <w:rsid w:val="00C748BC"/>
    <w:rsid w:val="00C74D98"/>
    <w:rsid w:val="00C74E30"/>
    <w:rsid w:val="00C7519F"/>
    <w:rsid w:val="00C75D62"/>
    <w:rsid w:val="00C760AF"/>
    <w:rsid w:val="00C765B3"/>
    <w:rsid w:val="00C77145"/>
    <w:rsid w:val="00C7763A"/>
    <w:rsid w:val="00C77A32"/>
    <w:rsid w:val="00C802A5"/>
    <w:rsid w:val="00C802E7"/>
    <w:rsid w:val="00C80A9F"/>
    <w:rsid w:val="00C80CA7"/>
    <w:rsid w:val="00C81800"/>
    <w:rsid w:val="00C82044"/>
    <w:rsid w:val="00C82E83"/>
    <w:rsid w:val="00C838C0"/>
    <w:rsid w:val="00C83980"/>
    <w:rsid w:val="00C8447D"/>
    <w:rsid w:val="00C84482"/>
    <w:rsid w:val="00C84F9B"/>
    <w:rsid w:val="00C85043"/>
    <w:rsid w:val="00C8580D"/>
    <w:rsid w:val="00C8606C"/>
    <w:rsid w:val="00C86C1C"/>
    <w:rsid w:val="00C87068"/>
    <w:rsid w:val="00C875CB"/>
    <w:rsid w:val="00C875D2"/>
    <w:rsid w:val="00C90351"/>
    <w:rsid w:val="00C906B5"/>
    <w:rsid w:val="00C90B9B"/>
    <w:rsid w:val="00C90D68"/>
    <w:rsid w:val="00C91823"/>
    <w:rsid w:val="00C91962"/>
    <w:rsid w:val="00C926DF"/>
    <w:rsid w:val="00C93178"/>
    <w:rsid w:val="00C93E30"/>
    <w:rsid w:val="00C94525"/>
    <w:rsid w:val="00C94FF8"/>
    <w:rsid w:val="00C95A72"/>
    <w:rsid w:val="00C95C33"/>
    <w:rsid w:val="00C963E4"/>
    <w:rsid w:val="00C96546"/>
    <w:rsid w:val="00C965D2"/>
    <w:rsid w:val="00C96A11"/>
    <w:rsid w:val="00C96D3E"/>
    <w:rsid w:val="00C96D81"/>
    <w:rsid w:val="00C96EC3"/>
    <w:rsid w:val="00C9707F"/>
    <w:rsid w:val="00C977FB"/>
    <w:rsid w:val="00CA0422"/>
    <w:rsid w:val="00CA0D75"/>
    <w:rsid w:val="00CA3C62"/>
    <w:rsid w:val="00CA3DA6"/>
    <w:rsid w:val="00CA44D6"/>
    <w:rsid w:val="00CA452C"/>
    <w:rsid w:val="00CA6627"/>
    <w:rsid w:val="00CA67D0"/>
    <w:rsid w:val="00CA7B4B"/>
    <w:rsid w:val="00CA7CDB"/>
    <w:rsid w:val="00CA7F5A"/>
    <w:rsid w:val="00CB052B"/>
    <w:rsid w:val="00CB0B0A"/>
    <w:rsid w:val="00CB0F2B"/>
    <w:rsid w:val="00CB25EA"/>
    <w:rsid w:val="00CB3054"/>
    <w:rsid w:val="00CB31CC"/>
    <w:rsid w:val="00CB3711"/>
    <w:rsid w:val="00CB42DC"/>
    <w:rsid w:val="00CB4629"/>
    <w:rsid w:val="00CB496D"/>
    <w:rsid w:val="00CB4D0B"/>
    <w:rsid w:val="00CB4F1B"/>
    <w:rsid w:val="00CB55CF"/>
    <w:rsid w:val="00CB5DD4"/>
    <w:rsid w:val="00CB6107"/>
    <w:rsid w:val="00CB6347"/>
    <w:rsid w:val="00CB63A2"/>
    <w:rsid w:val="00CB7612"/>
    <w:rsid w:val="00CB7D22"/>
    <w:rsid w:val="00CC0043"/>
    <w:rsid w:val="00CC0091"/>
    <w:rsid w:val="00CC0460"/>
    <w:rsid w:val="00CC0470"/>
    <w:rsid w:val="00CC05F6"/>
    <w:rsid w:val="00CC06E0"/>
    <w:rsid w:val="00CC0B40"/>
    <w:rsid w:val="00CC1528"/>
    <w:rsid w:val="00CC1C34"/>
    <w:rsid w:val="00CC2C16"/>
    <w:rsid w:val="00CC2D67"/>
    <w:rsid w:val="00CC3023"/>
    <w:rsid w:val="00CC36AD"/>
    <w:rsid w:val="00CC4348"/>
    <w:rsid w:val="00CC55E6"/>
    <w:rsid w:val="00CC5D34"/>
    <w:rsid w:val="00CC7022"/>
    <w:rsid w:val="00CC770F"/>
    <w:rsid w:val="00CC7E55"/>
    <w:rsid w:val="00CD03F0"/>
    <w:rsid w:val="00CD05EF"/>
    <w:rsid w:val="00CD06E3"/>
    <w:rsid w:val="00CD0D06"/>
    <w:rsid w:val="00CD1FA4"/>
    <w:rsid w:val="00CD3441"/>
    <w:rsid w:val="00CD377E"/>
    <w:rsid w:val="00CD3B65"/>
    <w:rsid w:val="00CD3E22"/>
    <w:rsid w:val="00CD3F55"/>
    <w:rsid w:val="00CD4183"/>
    <w:rsid w:val="00CD524B"/>
    <w:rsid w:val="00CD5508"/>
    <w:rsid w:val="00CD5B1B"/>
    <w:rsid w:val="00CD5B73"/>
    <w:rsid w:val="00CD5CFC"/>
    <w:rsid w:val="00CD624D"/>
    <w:rsid w:val="00CD64CE"/>
    <w:rsid w:val="00CD6A5E"/>
    <w:rsid w:val="00CD6D7F"/>
    <w:rsid w:val="00CD6E10"/>
    <w:rsid w:val="00CD6F31"/>
    <w:rsid w:val="00CD7404"/>
    <w:rsid w:val="00CD77B2"/>
    <w:rsid w:val="00CD7DDC"/>
    <w:rsid w:val="00CE0389"/>
    <w:rsid w:val="00CE06D3"/>
    <w:rsid w:val="00CE0F10"/>
    <w:rsid w:val="00CE1C36"/>
    <w:rsid w:val="00CE1EC6"/>
    <w:rsid w:val="00CE409C"/>
    <w:rsid w:val="00CE42E5"/>
    <w:rsid w:val="00CE4EA0"/>
    <w:rsid w:val="00CE4F57"/>
    <w:rsid w:val="00CE5186"/>
    <w:rsid w:val="00CE52F7"/>
    <w:rsid w:val="00CE6914"/>
    <w:rsid w:val="00CE6E5F"/>
    <w:rsid w:val="00CE7113"/>
    <w:rsid w:val="00CE7357"/>
    <w:rsid w:val="00CE73D8"/>
    <w:rsid w:val="00CE7B07"/>
    <w:rsid w:val="00CF055E"/>
    <w:rsid w:val="00CF0CFB"/>
    <w:rsid w:val="00CF0EB4"/>
    <w:rsid w:val="00CF0F73"/>
    <w:rsid w:val="00CF100D"/>
    <w:rsid w:val="00CF117E"/>
    <w:rsid w:val="00CF14C5"/>
    <w:rsid w:val="00CF15FB"/>
    <w:rsid w:val="00CF1892"/>
    <w:rsid w:val="00CF269D"/>
    <w:rsid w:val="00CF287E"/>
    <w:rsid w:val="00CF2B3A"/>
    <w:rsid w:val="00CF2C61"/>
    <w:rsid w:val="00CF3674"/>
    <w:rsid w:val="00CF41E5"/>
    <w:rsid w:val="00CF429B"/>
    <w:rsid w:val="00CF4C62"/>
    <w:rsid w:val="00CF4DB0"/>
    <w:rsid w:val="00CF4E41"/>
    <w:rsid w:val="00CF542D"/>
    <w:rsid w:val="00CF5C0E"/>
    <w:rsid w:val="00CF5D0F"/>
    <w:rsid w:val="00CF5F85"/>
    <w:rsid w:val="00CF6B27"/>
    <w:rsid w:val="00CF7113"/>
    <w:rsid w:val="00CF7ABC"/>
    <w:rsid w:val="00CF7F92"/>
    <w:rsid w:val="00CF7FBD"/>
    <w:rsid w:val="00D000AF"/>
    <w:rsid w:val="00D000CC"/>
    <w:rsid w:val="00D008B2"/>
    <w:rsid w:val="00D016F6"/>
    <w:rsid w:val="00D02C45"/>
    <w:rsid w:val="00D0414A"/>
    <w:rsid w:val="00D0463E"/>
    <w:rsid w:val="00D053B7"/>
    <w:rsid w:val="00D0540C"/>
    <w:rsid w:val="00D054D4"/>
    <w:rsid w:val="00D059AF"/>
    <w:rsid w:val="00D061CD"/>
    <w:rsid w:val="00D064C8"/>
    <w:rsid w:val="00D07067"/>
    <w:rsid w:val="00D07CCC"/>
    <w:rsid w:val="00D10297"/>
    <w:rsid w:val="00D11321"/>
    <w:rsid w:val="00D114D4"/>
    <w:rsid w:val="00D1174E"/>
    <w:rsid w:val="00D11E64"/>
    <w:rsid w:val="00D1271B"/>
    <w:rsid w:val="00D12D03"/>
    <w:rsid w:val="00D1314C"/>
    <w:rsid w:val="00D13471"/>
    <w:rsid w:val="00D141CD"/>
    <w:rsid w:val="00D14BDE"/>
    <w:rsid w:val="00D14BED"/>
    <w:rsid w:val="00D15599"/>
    <w:rsid w:val="00D16C4B"/>
    <w:rsid w:val="00D2009E"/>
    <w:rsid w:val="00D200DD"/>
    <w:rsid w:val="00D207EC"/>
    <w:rsid w:val="00D2128D"/>
    <w:rsid w:val="00D21FF5"/>
    <w:rsid w:val="00D22075"/>
    <w:rsid w:val="00D22A32"/>
    <w:rsid w:val="00D23652"/>
    <w:rsid w:val="00D24748"/>
    <w:rsid w:val="00D24D24"/>
    <w:rsid w:val="00D250FD"/>
    <w:rsid w:val="00D25367"/>
    <w:rsid w:val="00D25E3F"/>
    <w:rsid w:val="00D26735"/>
    <w:rsid w:val="00D26A56"/>
    <w:rsid w:val="00D26B64"/>
    <w:rsid w:val="00D26DC8"/>
    <w:rsid w:val="00D26F7F"/>
    <w:rsid w:val="00D27A95"/>
    <w:rsid w:val="00D301FD"/>
    <w:rsid w:val="00D307D4"/>
    <w:rsid w:val="00D308A7"/>
    <w:rsid w:val="00D30D77"/>
    <w:rsid w:val="00D30F96"/>
    <w:rsid w:val="00D312E6"/>
    <w:rsid w:val="00D31651"/>
    <w:rsid w:val="00D31DC4"/>
    <w:rsid w:val="00D31F8D"/>
    <w:rsid w:val="00D32E51"/>
    <w:rsid w:val="00D331D9"/>
    <w:rsid w:val="00D331E4"/>
    <w:rsid w:val="00D337D8"/>
    <w:rsid w:val="00D34552"/>
    <w:rsid w:val="00D34987"/>
    <w:rsid w:val="00D35465"/>
    <w:rsid w:val="00D35D5F"/>
    <w:rsid w:val="00D3630E"/>
    <w:rsid w:val="00D369B8"/>
    <w:rsid w:val="00D36E55"/>
    <w:rsid w:val="00D36F2A"/>
    <w:rsid w:val="00D37BFE"/>
    <w:rsid w:val="00D37D76"/>
    <w:rsid w:val="00D40389"/>
    <w:rsid w:val="00D4040E"/>
    <w:rsid w:val="00D40D1D"/>
    <w:rsid w:val="00D4106B"/>
    <w:rsid w:val="00D41B66"/>
    <w:rsid w:val="00D420AE"/>
    <w:rsid w:val="00D42CE4"/>
    <w:rsid w:val="00D42E12"/>
    <w:rsid w:val="00D431C9"/>
    <w:rsid w:val="00D43347"/>
    <w:rsid w:val="00D4336C"/>
    <w:rsid w:val="00D43809"/>
    <w:rsid w:val="00D43B33"/>
    <w:rsid w:val="00D44130"/>
    <w:rsid w:val="00D44567"/>
    <w:rsid w:val="00D4525F"/>
    <w:rsid w:val="00D458DF"/>
    <w:rsid w:val="00D46ACA"/>
    <w:rsid w:val="00D46E5B"/>
    <w:rsid w:val="00D50487"/>
    <w:rsid w:val="00D505D1"/>
    <w:rsid w:val="00D5088F"/>
    <w:rsid w:val="00D51A1C"/>
    <w:rsid w:val="00D52461"/>
    <w:rsid w:val="00D527BE"/>
    <w:rsid w:val="00D53ADC"/>
    <w:rsid w:val="00D53CB2"/>
    <w:rsid w:val="00D54D74"/>
    <w:rsid w:val="00D554D7"/>
    <w:rsid w:val="00D55F34"/>
    <w:rsid w:val="00D56092"/>
    <w:rsid w:val="00D5683F"/>
    <w:rsid w:val="00D569B5"/>
    <w:rsid w:val="00D56A5A"/>
    <w:rsid w:val="00D570FA"/>
    <w:rsid w:val="00D57D49"/>
    <w:rsid w:val="00D604E6"/>
    <w:rsid w:val="00D60E04"/>
    <w:rsid w:val="00D60FCC"/>
    <w:rsid w:val="00D639DE"/>
    <w:rsid w:val="00D6403B"/>
    <w:rsid w:val="00D65D96"/>
    <w:rsid w:val="00D66FD0"/>
    <w:rsid w:val="00D67271"/>
    <w:rsid w:val="00D67424"/>
    <w:rsid w:val="00D67AB6"/>
    <w:rsid w:val="00D67B4A"/>
    <w:rsid w:val="00D67D29"/>
    <w:rsid w:val="00D701D1"/>
    <w:rsid w:val="00D71105"/>
    <w:rsid w:val="00D71808"/>
    <w:rsid w:val="00D719BA"/>
    <w:rsid w:val="00D71B36"/>
    <w:rsid w:val="00D726A9"/>
    <w:rsid w:val="00D732BD"/>
    <w:rsid w:val="00D749A4"/>
    <w:rsid w:val="00D766D2"/>
    <w:rsid w:val="00D80836"/>
    <w:rsid w:val="00D81C49"/>
    <w:rsid w:val="00D824C6"/>
    <w:rsid w:val="00D82B69"/>
    <w:rsid w:val="00D82D4F"/>
    <w:rsid w:val="00D83186"/>
    <w:rsid w:val="00D8322D"/>
    <w:rsid w:val="00D833B6"/>
    <w:rsid w:val="00D84492"/>
    <w:rsid w:val="00D84916"/>
    <w:rsid w:val="00D84C76"/>
    <w:rsid w:val="00D84DA3"/>
    <w:rsid w:val="00D85307"/>
    <w:rsid w:val="00D870F7"/>
    <w:rsid w:val="00D873EE"/>
    <w:rsid w:val="00D907A0"/>
    <w:rsid w:val="00D912E9"/>
    <w:rsid w:val="00D920D1"/>
    <w:rsid w:val="00D922AE"/>
    <w:rsid w:val="00D9355F"/>
    <w:rsid w:val="00D93E1A"/>
    <w:rsid w:val="00D94899"/>
    <w:rsid w:val="00D953B1"/>
    <w:rsid w:val="00D95851"/>
    <w:rsid w:val="00D95B50"/>
    <w:rsid w:val="00D95EA1"/>
    <w:rsid w:val="00D95EFB"/>
    <w:rsid w:val="00D95F68"/>
    <w:rsid w:val="00D9624C"/>
    <w:rsid w:val="00D97291"/>
    <w:rsid w:val="00D972EF"/>
    <w:rsid w:val="00D973D3"/>
    <w:rsid w:val="00D976CC"/>
    <w:rsid w:val="00D976D0"/>
    <w:rsid w:val="00D977FC"/>
    <w:rsid w:val="00D97D98"/>
    <w:rsid w:val="00DA05C2"/>
    <w:rsid w:val="00DA10FB"/>
    <w:rsid w:val="00DA1A1F"/>
    <w:rsid w:val="00DA2205"/>
    <w:rsid w:val="00DA2B9B"/>
    <w:rsid w:val="00DA3C4C"/>
    <w:rsid w:val="00DA3D44"/>
    <w:rsid w:val="00DA41DA"/>
    <w:rsid w:val="00DA435E"/>
    <w:rsid w:val="00DA479C"/>
    <w:rsid w:val="00DB12B0"/>
    <w:rsid w:val="00DB1BAF"/>
    <w:rsid w:val="00DB1D37"/>
    <w:rsid w:val="00DB2535"/>
    <w:rsid w:val="00DB26E8"/>
    <w:rsid w:val="00DB2ECB"/>
    <w:rsid w:val="00DB31E2"/>
    <w:rsid w:val="00DB3998"/>
    <w:rsid w:val="00DB3BDA"/>
    <w:rsid w:val="00DB3D2C"/>
    <w:rsid w:val="00DB3E07"/>
    <w:rsid w:val="00DB47C4"/>
    <w:rsid w:val="00DB48F5"/>
    <w:rsid w:val="00DB4B8B"/>
    <w:rsid w:val="00DB4C51"/>
    <w:rsid w:val="00DB5212"/>
    <w:rsid w:val="00DB56D7"/>
    <w:rsid w:val="00DB6186"/>
    <w:rsid w:val="00DB61EB"/>
    <w:rsid w:val="00DB6252"/>
    <w:rsid w:val="00DB63DD"/>
    <w:rsid w:val="00DB64FB"/>
    <w:rsid w:val="00DB6A3F"/>
    <w:rsid w:val="00DB6BD1"/>
    <w:rsid w:val="00DB6D24"/>
    <w:rsid w:val="00DB6FFF"/>
    <w:rsid w:val="00DB751E"/>
    <w:rsid w:val="00DB7687"/>
    <w:rsid w:val="00DB7F40"/>
    <w:rsid w:val="00DC032E"/>
    <w:rsid w:val="00DC0560"/>
    <w:rsid w:val="00DC1E97"/>
    <w:rsid w:val="00DC3156"/>
    <w:rsid w:val="00DC38D6"/>
    <w:rsid w:val="00DC3ABD"/>
    <w:rsid w:val="00DC3E69"/>
    <w:rsid w:val="00DC3FBA"/>
    <w:rsid w:val="00DC3FD9"/>
    <w:rsid w:val="00DC5059"/>
    <w:rsid w:val="00DC5754"/>
    <w:rsid w:val="00DC6037"/>
    <w:rsid w:val="00DC62BB"/>
    <w:rsid w:val="00DC6B38"/>
    <w:rsid w:val="00DC6F5B"/>
    <w:rsid w:val="00DC73D4"/>
    <w:rsid w:val="00DC7FE0"/>
    <w:rsid w:val="00DD023A"/>
    <w:rsid w:val="00DD0C4D"/>
    <w:rsid w:val="00DD0D6F"/>
    <w:rsid w:val="00DD1A8A"/>
    <w:rsid w:val="00DD2029"/>
    <w:rsid w:val="00DD2209"/>
    <w:rsid w:val="00DD2A9A"/>
    <w:rsid w:val="00DD2CBB"/>
    <w:rsid w:val="00DD3819"/>
    <w:rsid w:val="00DD5EAF"/>
    <w:rsid w:val="00DD6436"/>
    <w:rsid w:val="00DD66BC"/>
    <w:rsid w:val="00DD75C6"/>
    <w:rsid w:val="00DD78C2"/>
    <w:rsid w:val="00DD7BA4"/>
    <w:rsid w:val="00DD7E45"/>
    <w:rsid w:val="00DE03FC"/>
    <w:rsid w:val="00DE04DE"/>
    <w:rsid w:val="00DE07E4"/>
    <w:rsid w:val="00DE12BA"/>
    <w:rsid w:val="00DE202E"/>
    <w:rsid w:val="00DE2076"/>
    <w:rsid w:val="00DE251F"/>
    <w:rsid w:val="00DE256F"/>
    <w:rsid w:val="00DE2CDD"/>
    <w:rsid w:val="00DE3020"/>
    <w:rsid w:val="00DE3573"/>
    <w:rsid w:val="00DE364D"/>
    <w:rsid w:val="00DE45F6"/>
    <w:rsid w:val="00DE4C42"/>
    <w:rsid w:val="00DE4F58"/>
    <w:rsid w:val="00DE55CE"/>
    <w:rsid w:val="00DE5B33"/>
    <w:rsid w:val="00DE5EA3"/>
    <w:rsid w:val="00DE65AF"/>
    <w:rsid w:val="00DE7078"/>
    <w:rsid w:val="00DF0767"/>
    <w:rsid w:val="00DF1042"/>
    <w:rsid w:val="00DF1856"/>
    <w:rsid w:val="00DF2D08"/>
    <w:rsid w:val="00DF2DF5"/>
    <w:rsid w:val="00DF2FB3"/>
    <w:rsid w:val="00DF3E28"/>
    <w:rsid w:val="00DF5244"/>
    <w:rsid w:val="00DF5B25"/>
    <w:rsid w:val="00DF5C4B"/>
    <w:rsid w:val="00DF60FA"/>
    <w:rsid w:val="00DF6DE1"/>
    <w:rsid w:val="00DF6FA5"/>
    <w:rsid w:val="00DF70B2"/>
    <w:rsid w:val="00DF79F6"/>
    <w:rsid w:val="00DF7B48"/>
    <w:rsid w:val="00E004FB"/>
    <w:rsid w:val="00E00B8B"/>
    <w:rsid w:val="00E00DCF"/>
    <w:rsid w:val="00E00F52"/>
    <w:rsid w:val="00E01B86"/>
    <w:rsid w:val="00E034D7"/>
    <w:rsid w:val="00E0389D"/>
    <w:rsid w:val="00E03C0C"/>
    <w:rsid w:val="00E03DB0"/>
    <w:rsid w:val="00E03EA8"/>
    <w:rsid w:val="00E04999"/>
    <w:rsid w:val="00E04B7A"/>
    <w:rsid w:val="00E04CB1"/>
    <w:rsid w:val="00E04EC2"/>
    <w:rsid w:val="00E05E79"/>
    <w:rsid w:val="00E064A9"/>
    <w:rsid w:val="00E068B4"/>
    <w:rsid w:val="00E06A61"/>
    <w:rsid w:val="00E06E92"/>
    <w:rsid w:val="00E07084"/>
    <w:rsid w:val="00E07320"/>
    <w:rsid w:val="00E0754A"/>
    <w:rsid w:val="00E07F9E"/>
    <w:rsid w:val="00E105A0"/>
    <w:rsid w:val="00E105A5"/>
    <w:rsid w:val="00E109C1"/>
    <w:rsid w:val="00E10F25"/>
    <w:rsid w:val="00E1138F"/>
    <w:rsid w:val="00E11845"/>
    <w:rsid w:val="00E129D4"/>
    <w:rsid w:val="00E12CE4"/>
    <w:rsid w:val="00E13E54"/>
    <w:rsid w:val="00E13F59"/>
    <w:rsid w:val="00E14538"/>
    <w:rsid w:val="00E15269"/>
    <w:rsid w:val="00E156A3"/>
    <w:rsid w:val="00E158D9"/>
    <w:rsid w:val="00E158E1"/>
    <w:rsid w:val="00E1768F"/>
    <w:rsid w:val="00E1789D"/>
    <w:rsid w:val="00E2017C"/>
    <w:rsid w:val="00E2192F"/>
    <w:rsid w:val="00E219D8"/>
    <w:rsid w:val="00E219FB"/>
    <w:rsid w:val="00E21D90"/>
    <w:rsid w:val="00E227F9"/>
    <w:rsid w:val="00E23128"/>
    <w:rsid w:val="00E232F0"/>
    <w:rsid w:val="00E242BF"/>
    <w:rsid w:val="00E252FE"/>
    <w:rsid w:val="00E25430"/>
    <w:rsid w:val="00E25652"/>
    <w:rsid w:val="00E25D8D"/>
    <w:rsid w:val="00E25E9C"/>
    <w:rsid w:val="00E263E8"/>
    <w:rsid w:val="00E27282"/>
    <w:rsid w:val="00E3063E"/>
    <w:rsid w:val="00E31653"/>
    <w:rsid w:val="00E317C4"/>
    <w:rsid w:val="00E32038"/>
    <w:rsid w:val="00E327E6"/>
    <w:rsid w:val="00E328B1"/>
    <w:rsid w:val="00E32BC5"/>
    <w:rsid w:val="00E348BE"/>
    <w:rsid w:val="00E34A79"/>
    <w:rsid w:val="00E3516D"/>
    <w:rsid w:val="00E35709"/>
    <w:rsid w:val="00E37146"/>
    <w:rsid w:val="00E371D0"/>
    <w:rsid w:val="00E37457"/>
    <w:rsid w:val="00E37935"/>
    <w:rsid w:val="00E4030E"/>
    <w:rsid w:val="00E404A5"/>
    <w:rsid w:val="00E40A24"/>
    <w:rsid w:val="00E40D21"/>
    <w:rsid w:val="00E41060"/>
    <w:rsid w:val="00E41ABD"/>
    <w:rsid w:val="00E4234E"/>
    <w:rsid w:val="00E42426"/>
    <w:rsid w:val="00E42F9E"/>
    <w:rsid w:val="00E44656"/>
    <w:rsid w:val="00E4528F"/>
    <w:rsid w:val="00E454D8"/>
    <w:rsid w:val="00E4578E"/>
    <w:rsid w:val="00E461F3"/>
    <w:rsid w:val="00E470F3"/>
    <w:rsid w:val="00E47E81"/>
    <w:rsid w:val="00E5024F"/>
    <w:rsid w:val="00E50589"/>
    <w:rsid w:val="00E506EB"/>
    <w:rsid w:val="00E5104A"/>
    <w:rsid w:val="00E512AB"/>
    <w:rsid w:val="00E5156E"/>
    <w:rsid w:val="00E52854"/>
    <w:rsid w:val="00E52DC1"/>
    <w:rsid w:val="00E5444A"/>
    <w:rsid w:val="00E5542E"/>
    <w:rsid w:val="00E55B4F"/>
    <w:rsid w:val="00E55F73"/>
    <w:rsid w:val="00E56140"/>
    <w:rsid w:val="00E563FE"/>
    <w:rsid w:val="00E56659"/>
    <w:rsid w:val="00E57359"/>
    <w:rsid w:val="00E57504"/>
    <w:rsid w:val="00E577A8"/>
    <w:rsid w:val="00E57B0F"/>
    <w:rsid w:val="00E57F69"/>
    <w:rsid w:val="00E6066E"/>
    <w:rsid w:val="00E61215"/>
    <w:rsid w:val="00E612EC"/>
    <w:rsid w:val="00E61447"/>
    <w:rsid w:val="00E6221B"/>
    <w:rsid w:val="00E6239F"/>
    <w:rsid w:val="00E62702"/>
    <w:rsid w:val="00E62D0C"/>
    <w:rsid w:val="00E63078"/>
    <w:rsid w:val="00E636F2"/>
    <w:rsid w:val="00E63A09"/>
    <w:rsid w:val="00E640D2"/>
    <w:rsid w:val="00E643FA"/>
    <w:rsid w:val="00E64437"/>
    <w:rsid w:val="00E6466B"/>
    <w:rsid w:val="00E656C5"/>
    <w:rsid w:val="00E67D97"/>
    <w:rsid w:val="00E713CD"/>
    <w:rsid w:val="00E713F7"/>
    <w:rsid w:val="00E7155D"/>
    <w:rsid w:val="00E71870"/>
    <w:rsid w:val="00E71B59"/>
    <w:rsid w:val="00E71BA2"/>
    <w:rsid w:val="00E7258A"/>
    <w:rsid w:val="00E72D10"/>
    <w:rsid w:val="00E730B7"/>
    <w:rsid w:val="00E73AF8"/>
    <w:rsid w:val="00E73BC1"/>
    <w:rsid w:val="00E73ECD"/>
    <w:rsid w:val="00E75932"/>
    <w:rsid w:val="00E75A63"/>
    <w:rsid w:val="00E75BC9"/>
    <w:rsid w:val="00E75E13"/>
    <w:rsid w:val="00E76682"/>
    <w:rsid w:val="00E77382"/>
    <w:rsid w:val="00E80863"/>
    <w:rsid w:val="00E80ADB"/>
    <w:rsid w:val="00E81F88"/>
    <w:rsid w:val="00E82530"/>
    <w:rsid w:val="00E83180"/>
    <w:rsid w:val="00E83870"/>
    <w:rsid w:val="00E83914"/>
    <w:rsid w:val="00E83BA3"/>
    <w:rsid w:val="00E84251"/>
    <w:rsid w:val="00E84A97"/>
    <w:rsid w:val="00E84D11"/>
    <w:rsid w:val="00E84D13"/>
    <w:rsid w:val="00E85A89"/>
    <w:rsid w:val="00E85C8A"/>
    <w:rsid w:val="00E8643E"/>
    <w:rsid w:val="00E87B8A"/>
    <w:rsid w:val="00E911BC"/>
    <w:rsid w:val="00E92063"/>
    <w:rsid w:val="00E927E2"/>
    <w:rsid w:val="00E9292B"/>
    <w:rsid w:val="00E930EF"/>
    <w:rsid w:val="00E93128"/>
    <w:rsid w:val="00E9464E"/>
    <w:rsid w:val="00E947F3"/>
    <w:rsid w:val="00E948C8"/>
    <w:rsid w:val="00E951D0"/>
    <w:rsid w:val="00E958B4"/>
    <w:rsid w:val="00E95E3A"/>
    <w:rsid w:val="00E96245"/>
    <w:rsid w:val="00E9630F"/>
    <w:rsid w:val="00E963BF"/>
    <w:rsid w:val="00E96A9E"/>
    <w:rsid w:val="00E974BD"/>
    <w:rsid w:val="00E97896"/>
    <w:rsid w:val="00E97A8A"/>
    <w:rsid w:val="00EA0403"/>
    <w:rsid w:val="00EA08CA"/>
    <w:rsid w:val="00EA094C"/>
    <w:rsid w:val="00EA12FA"/>
    <w:rsid w:val="00EA14AF"/>
    <w:rsid w:val="00EA1724"/>
    <w:rsid w:val="00EA236F"/>
    <w:rsid w:val="00EA381D"/>
    <w:rsid w:val="00EA3C27"/>
    <w:rsid w:val="00EA4523"/>
    <w:rsid w:val="00EA46D4"/>
    <w:rsid w:val="00EA5046"/>
    <w:rsid w:val="00EA57FA"/>
    <w:rsid w:val="00EA5BD5"/>
    <w:rsid w:val="00EA5BE9"/>
    <w:rsid w:val="00EB0065"/>
    <w:rsid w:val="00EB0C25"/>
    <w:rsid w:val="00EB138E"/>
    <w:rsid w:val="00EB177A"/>
    <w:rsid w:val="00EB17A8"/>
    <w:rsid w:val="00EB1FAF"/>
    <w:rsid w:val="00EB2649"/>
    <w:rsid w:val="00EB29C4"/>
    <w:rsid w:val="00EB2ECB"/>
    <w:rsid w:val="00EB3BF6"/>
    <w:rsid w:val="00EB49D2"/>
    <w:rsid w:val="00EB4C26"/>
    <w:rsid w:val="00EB4D37"/>
    <w:rsid w:val="00EB4DEB"/>
    <w:rsid w:val="00EB4FC6"/>
    <w:rsid w:val="00EB5E92"/>
    <w:rsid w:val="00EB617D"/>
    <w:rsid w:val="00EB627D"/>
    <w:rsid w:val="00EB7B25"/>
    <w:rsid w:val="00EC03AE"/>
    <w:rsid w:val="00EC051B"/>
    <w:rsid w:val="00EC0610"/>
    <w:rsid w:val="00EC0C9D"/>
    <w:rsid w:val="00EC16B9"/>
    <w:rsid w:val="00EC2253"/>
    <w:rsid w:val="00EC250E"/>
    <w:rsid w:val="00EC2A83"/>
    <w:rsid w:val="00EC33EB"/>
    <w:rsid w:val="00EC389F"/>
    <w:rsid w:val="00EC395C"/>
    <w:rsid w:val="00EC3CAF"/>
    <w:rsid w:val="00EC3D75"/>
    <w:rsid w:val="00EC5089"/>
    <w:rsid w:val="00EC54B0"/>
    <w:rsid w:val="00EC55DC"/>
    <w:rsid w:val="00EC5A06"/>
    <w:rsid w:val="00EC5D0C"/>
    <w:rsid w:val="00EC6537"/>
    <w:rsid w:val="00EC65A3"/>
    <w:rsid w:val="00EC6EDE"/>
    <w:rsid w:val="00EC7527"/>
    <w:rsid w:val="00ED018B"/>
    <w:rsid w:val="00ED2557"/>
    <w:rsid w:val="00ED270D"/>
    <w:rsid w:val="00ED2A36"/>
    <w:rsid w:val="00ED338B"/>
    <w:rsid w:val="00ED3DAE"/>
    <w:rsid w:val="00ED4612"/>
    <w:rsid w:val="00ED4C43"/>
    <w:rsid w:val="00ED4C5C"/>
    <w:rsid w:val="00ED4E6E"/>
    <w:rsid w:val="00ED51DD"/>
    <w:rsid w:val="00ED5A3E"/>
    <w:rsid w:val="00ED63F4"/>
    <w:rsid w:val="00ED641B"/>
    <w:rsid w:val="00ED6956"/>
    <w:rsid w:val="00ED75D3"/>
    <w:rsid w:val="00ED7655"/>
    <w:rsid w:val="00ED7F2B"/>
    <w:rsid w:val="00EE08A1"/>
    <w:rsid w:val="00EE0BA2"/>
    <w:rsid w:val="00EE0D6B"/>
    <w:rsid w:val="00EE1046"/>
    <w:rsid w:val="00EE1EA9"/>
    <w:rsid w:val="00EE20D8"/>
    <w:rsid w:val="00EE2701"/>
    <w:rsid w:val="00EE2BDA"/>
    <w:rsid w:val="00EE2F32"/>
    <w:rsid w:val="00EE3459"/>
    <w:rsid w:val="00EE3AC5"/>
    <w:rsid w:val="00EE489B"/>
    <w:rsid w:val="00EE5DCC"/>
    <w:rsid w:val="00EE5E78"/>
    <w:rsid w:val="00EE6561"/>
    <w:rsid w:val="00EE665C"/>
    <w:rsid w:val="00EE66F5"/>
    <w:rsid w:val="00EE68AE"/>
    <w:rsid w:val="00EE694C"/>
    <w:rsid w:val="00EE6BC8"/>
    <w:rsid w:val="00EE71DF"/>
    <w:rsid w:val="00EE795C"/>
    <w:rsid w:val="00EF0CDE"/>
    <w:rsid w:val="00EF0ECF"/>
    <w:rsid w:val="00EF0F45"/>
    <w:rsid w:val="00EF1764"/>
    <w:rsid w:val="00EF1813"/>
    <w:rsid w:val="00EF191A"/>
    <w:rsid w:val="00EF1969"/>
    <w:rsid w:val="00EF2239"/>
    <w:rsid w:val="00EF2A89"/>
    <w:rsid w:val="00EF2B32"/>
    <w:rsid w:val="00EF2B95"/>
    <w:rsid w:val="00EF2BD9"/>
    <w:rsid w:val="00EF36C8"/>
    <w:rsid w:val="00EF383A"/>
    <w:rsid w:val="00EF3981"/>
    <w:rsid w:val="00EF42E5"/>
    <w:rsid w:val="00EF4D32"/>
    <w:rsid w:val="00EF547B"/>
    <w:rsid w:val="00EF64C7"/>
    <w:rsid w:val="00EF6FC3"/>
    <w:rsid w:val="00EF70B3"/>
    <w:rsid w:val="00EF7C2B"/>
    <w:rsid w:val="00F003FB"/>
    <w:rsid w:val="00F008CD"/>
    <w:rsid w:val="00F00AAE"/>
    <w:rsid w:val="00F01A51"/>
    <w:rsid w:val="00F028B5"/>
    <w:rsid w:val="00F02974"/>
    <w:rsid w:val="00F0355C"/>
    <w:rsid w:val="00F036D3"/>
    <w:rsid w:val="00F0400B"/>
    <w:rsid w:val="00F04EC9"/>
    <w:rsid w:val="00F05219"/>
    <w:rsid w:val="00F05D92"/>
    <w:rsid w:val="00F05E96"/>
    <w:rsid w:val="00F06F37"/>
    <w:rsid w:val="00F07178"/>
    <w:rsid w:val="00F07D64"/>
    <w:rsid w:val="00F1083D"/>
    <w:rsid w:val="00F11B1B"/>
    <w:rsid w:val="00F122D1"/>
    <w:rsid w:val="00F12776"/>
    <w:rsid w:val="00F14423"/>
    <w:rsid w:val="00F14F3D"/>
    <w:rsid w:val="00F151EA"/>
    <w:rsid w:val="00F15211"/>
    <w:rsid w:val="00F1527B"/>
    <w:rsid w:val="00F15553"/>
    <w:rsid w:val="00F16781"/>
    <w:rsid w:val="00F167ED"/>
    <w:rsid w:val="00F16B80"/>
    <w:rsid w:val="00F176C2"/>
    <w:rsid w:val="00F17A28"/>
    <w:rsid w:val="00F17B81"/>
    <w:rsid w:val="00F2035A"/>
    <w:rsid w:val="00F20620"/>
    <w:rsid w:val="00F21D5B"/>
    <w:rsid w:val="00F220AB"/>
    <w:rsid w:val="00F2244D"/>
    <w:rsid w:val="00F2262A"/>
    <w:rsid w:val="00F237D1"/>
    <w:rsid w:val="00F24826"/>
    <w:rsid w:val="00F25EB7"/>
    <w:rsid w:val="00F26578"/>
    <w:rsid w:val="00F26729"/>
    <w:rsid w:val="00F268BD"/>
    <w:rsid w:val="00F27287"/>
    <w:rsid w:val="00F27EFF"/>
    <w:rsid w:val="00F3017A"/>
    <w:rsid w:val="00F317DE"/>
    <w:rsid w:val="00F318AE"/>
    <w:rsid w:val="00F31DC2"/>
    <w:rsid w:val="00F31FDF"/>
    <w:rsid w:val="00F3209D"/>
    <w:rsid w:val="00F326B9"/>
    <w:rsid w:val="00F32A36"/>
    <w:rsid w:val="00F32BCA"/>
    <w:rsid w:val="00F330CD"/>
    <w:rsid w:val="00F3312E"/>
    <w:rsid w:val="00F33223"/>
    <w:rsid w:val="00F334E0"/>
    <w:rsid w:val="00F33A17"/>
    <w:rsid w:val="00F34431"/>
    <w:rsid w:val="00F34FD9"/>
    <w:rsid w:val="00F35642"/>
    <w:rsid w:val="00F35C12"/>
    <w:rsid w:val="00F364E8"/>
    <w:rsid w:val="00F36EF0"/>
    <w:rsid w:val="00F3764A"/>
    <w:rsid w:val="00F37BD9"/>
    <w:rsid w:val="00F37E64"/>
    <w:rsid w:val="00F4052C"/>
    <w:rsid w:val="00F40754"/>
    <w:rsid w:val="00F40EDF"/>
    <w:rsid w:val="00F4109F"/>
    <w:rsid w:val="00F412AD"/>
    <w:rsid w:val="00F41F67"/>
    <w:rsid w:val="00F42B63"/>
    <w:rsid w:val="00F42FBE"/>
    <w:rsid w:val="00F43E0D"/>
    <w:rsid w:val="00F443AE"/>
    <w:rsid w:val="00F44651"/>
    <w:rsid w:val="00F44B25"/>
    <w:rsid w:val="00F46B43"/>
    <w:rsid w:val="00F472DE"/>
    <w:rsid w:val="00F47A95"/>
    <w:rsid w:val="00F47BBB"/>
    <w:rsid w:val="00F500B0"/>
    <w:rsid w:val="00F50277"/>
    <w:rsid w:val="00F5086C"/>
    <w:rsid w:val="00F50E0F"/>
    <w:rsid w:val="00F51303"/>
    <w:rsid w:val="00F51E71"/>
    <w:rsid w:val="00F525F8"/>
    <w:rsid w:val="00F52894"/>
    <w:rsid w:val="00F53308"/>
    <w:rsid w:val="00F538E6"/>
    <w:rsid w:val="00F54314"/>
    <w:rsid w:val="00F54529"/>
    <w:rsid w:val="00F54A2E"/>
    <w:rsid w:val="00F54A81"/>
    <w:rsid w:val="00F54D50"/>
    <w:rsid w:val="00F54E54"/>
    <w:rsid w:val="00F5637B"/>
    <w:rsid w:val="00F56558"/>
    <w:rsid w:val="00F567CB"/>
    <w:rsid w:val="00F57C23"/>
    <w:rsid w:val="00F60843"/>
    <w:rsid w:val="00F6084A"/>
    <w:rsid w:val="00F60859"/>
    <w:rsid w:val="00F60F3B"/>
    <w:rsid w:val="00F61475"/>
    <w:rsid w:val="00F61E37"/>
    <w:rsid w:val="00F622E7"/>
    <w:rsid w:val="00F62427"/>
    <w:rsid w:val="00F626DD"/>
    <w:rsid w:val="00F62EB7"/>
    <w:rsid w:val="00F63244"/>
    <w:rsid w:val="00F63247"/>
    <w:rsid w:val="00F6359F"/>
    <w:rsid w:val="00F63CF6"/>
    <w:rsid w:val="00F63E9E"/>
    <w:rsid w:val="00F64307"/>
    <w:rsid w:val="00F64354"/>
    <w:rsid w:val="00F6460F"/>
    <w:rsid w:val="00F64B80"/>
    <w:rsid w:val="00F65801"/>
    <w:rsid w:val="00F663F5"/>
    <w:rsid w:val="00F665F8"/>
    <w:rsid w:val="00F668CF"/>
    <w:rsid w:val="00F67101"/>
    <w:rsid w:val="00F67427"/>
    <w:rsid w:val="00F67CF8"/>
    <w:rsid w:val="00F67D99"/>
    <w:rsid w:val="00F70048"/>
    <w:rsid w:val="00F70136"/>
    <w:rsid w:val="00F7076F"/>
    <w:rsid w:val="00F70AB6"/>
    <w:rsid w:val="00F70D7B"/>
    <w:rsid w:val="00F71146"/>
    <w:rsid w:val="00F719B4"/>
    <w:rsid w:val="00F7252E"/>
    <w:rsid w:val="00F72965"/>
    <w:rsid w:val="00F72DBF"/>
    <w:rsid w:val="00F736EB"/>
    <w:rsid w:val="00F73839"/>
    <w:rsid w:val="00F73961"/>
    <w:rsid w:val="00F75420"/>
    <w:rsid w:val="00F75453"/>
    <w:rsid w:val="00F7592A"/>
    <w:rsid w:val="00F75AB9"/>
    <w:rsid w:val="00F76DFD"/>
    <w:rsid w:val="00F775A3"/>
    <w:rsid w:val="00F8132A"/>
    <w:rsid w:val="00F8149C"/>
    <w:rsid w:val="00F81CA0"/>
    <w:rsid w:val="00F822D3"/>
    <w:rsid w:val="00F823E9"/>
    <w:rsid w:val="00F82D1B"/>
    <w:rsid w:val="00F830B1"/>
    <w:rsid w:val="00F830EF"/>
    <w:rsid w:val="00F83108"/>
    <w:rsid w:val="00F831AC"/>
    <w:rsid w:val="00F83887"/>
    <w:rsid w:val="00F8397C"/>
    <w:rsid w:val="00F83ADB"/>
    <w:rsid w:val="00F83EA0"/>
    <w:rsid w:val="00F83EA2"/>
    <w:rsid w:val="00F85A46"/>
    <w:rsid w:val="00F85B77"/>
    <w:rsid w:val="00F85FA5"/>
    <w:rsid w:val="00F86373"/>
    <w:rsid w:val="00F86586"/>
    <w:rsid w:val="00F867F8"/>
    <w:rsid w:val="00F86BFD"/>
    <w:rsid w:val="00F877F5"/>
    <w:rsid w:val="00F87AC3"/>
    <w:rsid w:val="00F87B6C"/>
    <w:rsid w:val="00F90091"/>
    <w:rsid w:val="00F900E1"/>
    <w:rsid w:val="00F902FF"/>
    <w:rsid w:val="00F90340"/>
    <w:rsid w:val="00F9063E"/>
    <w:rsid w:val="00F90C6F"/>
    <w:rsid w:val="00F91764"/>
    <w:rsid w:val="00F91C5C"/>
    <w:rsid w:val="00F91E8A"/>
    <w:rsid w:val="00F92053"/>
    <w:rsid w:val="00F92485"/>
    <w:rsid w:val="00F93500"/>
    <w:rsid w:val="00F93556"/>
    <w:rsid w:val="00F935E7"/>
    <w:rsid w:val="00F939C5"/>
    <w:rsid w:val="00F940EF"/>
    <w:rsid w:val="00F9557D"/>
    <w:rsid w:val="00F96300"/>
    <w:rsid w:val="00F968DF"/>
    <w:rsid w:val="00F9713B"/>
    <w:rsid w:val="00F97EF0"/>
    <w:rsid w:val="00FA0547"/>
    <w:rsid w:val="00FA0F25"/>
    <w:rsid w:val="00FA14C8"/>
    <w:rsid w:val="00FA1550"/>
    <w:rsid w:val="00FA1C7A"/>
    <w:rsid w:val="00FA255B"/>
    <w:rsid w:val="00FA34C1"/>
    <w:rsid w:val="00FA44F1"/>
    <w:rsid w:val="00FA4D17"/>
    <w:rsid w:val="00FA4EBE"/>
    <w:rsid w:val="00FA53BA"/>
    <w:rsid w:val="00FA57C2"/>
    <w:rsid w:val="00FA5D64"/>
    <w:rsid w:val="00FA61AB"/>
    <w:rsid w:val="00FA61E4"/>
    <w:rsid w:val="00FA6340"/>
    <w:rsid w:val="00FA63F7"/>
    <w:rsid w:val="00FA697B"/>
    <w:rsid w:val="00FA6C3B"/>
    <w:rsid w:val="00FA6EDA"/>
    <w:rsid w:val="00FA7034"/>
    <w:rsid w:val="00FA7AF3"/>
    <w:rsid w:val="00FA7DED"/>
    <w:rsid w:val="00FB0219"/>
    <w:rsid w:val="00FB02A4"/>
    <w:rsid w:val="00FB1289"/>
    <w:rsid w:val="00FB1476"/>
    <w:rsid w:val="00FB1E72"/>
    <w:rsid w:val="00FB21BF"/>
    <w:rsid w:val="00FB228F"/>
    <w:rsid w:val="00FB24AE"/>
    <w:rsid w:val="00FB259A"/>
    <w:rsid w:val="00FB2662"/>
    <w:rsid w:val="00FB4A69"/>
    <w:rsid w:val="00FB52FD"/>
    <w:rsid w:val="00FB57A5"/>
    <w:rsid w:val="00FB58D9"/>
    <w:rsid w:val="00FB5BEC"/>
    <w:rsid w:val="00FB66A9"/>
    <w:rsid w:val="00FB6E67"/>
    <w:rsid w:val="00FB7234"/>
    <w:rsid w:val="00FC01E8"/>
    <w:rsid w:val="00FC03B1"/>
    <w:rsid w:val="00FC1976"/>
    <w:rsid w:val="00FC3299"/>
    <w:rsid w:val="00FC36A9"/>
    <w:rsid w:val="00FC3B2F"/>
    <w:rsid w:val="00FC4623"/>
    <w:rsid w:val="00FC481A"/>
    <w:rsid w:val="00FC52EB"/>
    <w:rsid w:val="00FC592A"/>
    <w:rsid w:val="00FC637E"/>
    <w:rsid w:val="00FC66C1"/>
    <w:rsid w:val="00FC74FD"/>
    <w:rsid w:val="00FC78C8"/>
    <w:rsid w:val="00FD03F3"/>
    <w:rsid w:val="00FD1FBC"/>
    <w:rsid w:val="00FD2530"/>
    <w:rsid w:val="00FD2F77"/>
    <w:rsid w:val="00FD344E"/>
    <w:rsid w:val="00FD3507"/>
    <w:rsid w:val="00FD4994"/>
    <w:rsid w:val="00FD4C5B"/>
    <w:rsid w:val="00FD4D45"/>
    <w:rsid w:val="00FD4E0F"/>
    <w:rsid w:val="00FD54E2"/>
    <w:rsid w:val="00FD5747"/>
    <w:rsid w:val="00FD59A9"/>
    <w:rsid w:val="00FD5B51"/>
    <w:rsid w:val="00FD5C62"/>
    <w:rsid w:val="00FD638D"/>
    <w:rsid w:val="00FD6B5D"/>
    <w:rsid w:val="00FD6F3D"/>
    <w:rsid w:val="00FD7139"/>
    <w:rsid w:val="00FD7B83"/>
    <w:rsid w:val="00FE09E2"/>
    <w:rsid w:val="00FE1B76"/>
    <w:rsid w:val="00FE1D6C"/>
    <w:rsid w:val="00FE2163"/>
    <w:rsid w:val="00FE26BD"/>
    <w:rsid w:val="00FE346A"/>
    <w:rsid w:val="00FE3D03"/>
    <w:rsid w:val="00FE3DD3"/>
    <w:rsid w:val="00FE48DD"/>
    <w:rsid w:val="00FE4CC1"/>
    <w:rsid w:val="00FE5010"/>
    <w:rsid w:val="00FE64B4"/>
    <w:rsid w:val="00FE6B89"/>
    <w:rsid w:val="00FE751C"/>
    <w:rsid w:val="00FE7DAC"/>
    <w:rsid w:val="00FF0B71"/>
    <w:rsid w:val="00FF0C28"/>
    <w:rsid w:val="00FF1141"/>
    <w:rsid w:val="00FF1AB0"/>
    <w:rsid w:val="00FF29F6"/>
    <w:rsid w:val="00FF2AF3"/>
    <w:rsid w:val="00FF314C"/>
    <w:rsid w:val="00FF31E5"/>
    <w:rsid w:val="00FF324B"/>
    <w:rsid w:val="00FF3ADA"/>
    <w:rsid w:val="00FF44D4"/>
    <w:rsid w:val="00FF48D1"/>
    <w:rsid w:val="00FF69A6"/>
    <w:rsid w:val="00FF6F24"/>
    <w:rsid w:val="00FF709D"/>
    <w:rsid w:val="00FF7A84"/>
    <w:rsid w:val="00FF7CF6"/>
    <w:rsid w:val="00FF7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BE0"/>
  </w:style>
  <w:style w:type="paragraph" w:styleId="1">
    <w:name w:val="heading 1"/>
    <w:basedOn w:val="a"/>
    <w:next w:val="a"/>
    <w:link w:val="10"/>
    <w:uiPriority w:val="9"/>
    <w:qFormat/>
    <w:rsid w:val="002A7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A7C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5078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0459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7C40"/>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A7C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7C40"/>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A7C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7C40"/>
    <w:rPr>
      <w:rFonts w:ascii="Tahoma" w:hAnsi="Tahoma" w:cs="Tahoma"/>
      <w:sz w:val="16"/>
      <w:szCs w:val="16"/>
    </w:rPr>
  </w:style>
  <w:style w:type="character" w:customStyle="1" w:styleId="hps">
    <w:name w:val="hps"/>
    <w:basedOn w:val="a0"/>
    <w:rsid w:val="002A7C40"/>
  </w:style>
  <w:style w:type="paragraph" w:styleId="a6">
    <w:name w:val="header"/>
    <w:basedOn w:val="a"/>
    <w:link w:val="a7"/>
    <w:uiPriority w:val="99"/>
    <w:unhideWhenUsed/>
    <w:rsid w:val="00E21D9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1D90"/>
  </w:style>
  <w:style w:type="paragraph" w:styleId="a8">
    <w:name w:val="footer"/>
    <w:basedOn w:val="a"/>
    <w:link w:val="a9"/>
    <w:uiPriority w:val="99"/>
    <w:unhideWhenUsed/>
    <w:rsid w:val="00E21D9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1D90"/>
  </w:style>
  <w:style w:type="character" w:customStyle="1" w:styleId="40">
    <w:name w:val="Заголовок 4 Знак"/>
    <w:basedOn w:val="a0"/>
    <w:link w:val="4"/>
    <w:uiPriority w:val="9"/>
    <w:rsid w:val="00B0459F"/>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
    <w:semiHidden/>
    <w:rsid w:val="00850782"/>
    <w:rPr>
      <w:rFonts w:asciiTheme="majorHAnsi" w:eastAsiaTheme="majorEastAsia" w:hAnsiTheme="majorHAnsi" w:cstheme="majorBidi"/>
      <w:b/>
      <w:bCs/>
      <w:color w:val="4F81BD" w:themeColor="accent1"/>
    </w:rPr>
  </w:style>
  <w:style w:type="character" w:styleId="aa">
    <w:name w:val="Strong"/>
    <w:basedOn w:val="a0"/>
    <w:uiPriority w:val="22"/>
    <w:qFormat/>
    <w:rsid w:val="00850782"/>
    <w:rPr>
      <w:b/>
      <w:bCs/>
    </w:rPr>
  </w:style>
  <w:style w:type="paragraph" w:customStyle="1" w:styleId="text">
    <w:name w:val="text"/>
    <w:basedOn w:val="a"/>
    <w:rsid w:val="00850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850782"/>
    <w:rPr>
      <w:i/>
      <w:iCs/>
    </w:rPr>
  </w:style>
  <w:style w:type="character" w:customStyle="1" w:styleId="text1">
    <w:name w:val="text1"/>
    <w:basedOn w:val="a0"/>
    <w:rsid w:val="00850782"/>
  </w:style>
  <w:style w:type="paragraph" w:styleId="ac">
    <w:name w:val="List Paragraph"/>
    <w:basedOn w:val="a"/>
    <w:uiPriority w:val="34"/>
    <w:qFormat/>
    <w:rsid w:val="0042213A"/>
    <w:pPr>
      <w:ind w:left="720"/>
      <w:contextualSpacing/>
    </w:pPr>
  </w:style>
  <w:style w:type="character" w:styleId="ad">
    <w:name w:val="Hyperlink"/>
    <w:basedOn w:val="a0"/>
    <w:uiPriority w:val="99"/>
    <w:unhideWhenUsed/>
    <w:rsid w:val="005F1723"/>
    <w:rPr>
      <w:color w:val="0000FF"/>
      <w:u w:val="single"/>
    </w:rPr>
  </w:style>
  <w:style w:type="character" w:customStyle="1" w:styleId="category-button">
    <w:name w:val="category-button"/>
    <w:basedOn w:val="a0"/>
    <w:rsid w:val="004C4929"/>
  </w:style>
  <w:style w:type="character" w:customStyle="1" w:styleId="posted-on">
    <w:name w:val="posted-on"/>
    <w:basedOn w:val="a0"/>
    <w:rsid w:val="004C4929"/>
  </w:style>
  <w:style w:type="character" w:customStyle="1" w:styleId="comments-link">
    <w:name w:val="comments-link"/>
    <w:basedOn w:val="a0"/>
    <w:rsid w:val="004C4929"/>
  </w:style>
  <w:style w:type="paragraph" w:customStyle="1" w:styleId="toctitle">
    <w:name w:val="toc_title"/>
    <w:basedOn w:val="a"/>
    <w:rsid w:val="004C49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_toggle"/>
    <w:basedOn w:val="a0"/>
    <w:rsid w:val="004C4929"/>
  </w:style>
</w:styles>
</file>

<file path=word/webSettings.xml><?xml version="1.0" encoding="utf-8"?>
<w:webSettings xmlns:r="http://schemas.openxmlformats.org/officeDocument/2006/relationships" xmlns:w="http://schemas.openxmlformats.org/wordprocessingml/2006/main">
  <w:divs>
    <w:div w:id="69815248">
      <w:bodyDiv w:val="1"/>
      <w:marLeft w:val="0"/>
      <w:marRight w:val="0"/>
      <w:marTop w:val="0"/>
      <w:marBottom w:val="0"/>
      <w:divBdr>
        <w:top w:val="none" w:sz="0" w:space="0" w:color="auto"/>
        <w:left w:val="none" w:sz="0" w:space="0" w:color="auto"/>
        <w:bottom w:val="none" w:sz="0" w:space="0" w:color="auto"/>
        <w:right w:val="none" w:sz="0" w:space="0" w:color="auto"/>
      </w:divBdr>
    </w:div>
    <w:div w:id="107510173">
      <w:bodyDiv w:val="1"/>
      <w:marLeft w:val="0"/>
      <w:marRight w:val="0"/>
      <w:marTop w:val="0"/>
      <w:marBottom w:val="0"/>
      <w:divBdr>
        <w:top w:val="none" w:sz="0" w:space="0" w:color="auto"/>
        <w:left w:val="none" w:sz="0" w:space="0" w:color="auto"/>
        <w:bottom w:val="none" w:sz="0" w:space="0" w:color="auto"/>
        <w:right w:val="none" w:sz="0" w:space="0" w:color="auto"/>
      </w:divBdr>
    </w:div>
    <w:div w:id="169607833">
      <w:bodyDiv w:val="1"/>
      <w:marLeft w:val="0"/>
      <w:marRight w:val="0"/>
      <w:marTop w:val="0"/>
      <w:marBottom w:val="0"/>
      <w:divBdr>
        <w:top w:val="none" w:sz="0" w:space="0" w:color="auto"/>
        <w:left w:val="none" w:sz="0" w:space="0" w:color="auto"/>
        <w:bottom w:val="none" w:sz="0" w:space="0" w:color="auto"/>
        <w:right w:val="none" w:sz="0" w:space="0" w:color="auto"/>
      </w:divBdr>
      <w:divsChild>
        <w:div w:id="978265002">
          <w:marLeft w:val="0"/>
          <w:marRight w:val="0"/>
          <w:marTop w:val="0"/>
          <w:marBottom w:val="0"/>
          <w:divBdr>
            <w:top w:val="none" w:sz="0" w:space="0" w:color="auto"/>
            <w:left w:val="none" w:sz="0" w:space="0" w:color="auto"/>
            <w:bottom w:val="none" w:sz="0" w:space="0" w:color="auto"/>
            <w:right w:val="none" w:sz="0" w:space="0" w:color="auto"/>
          </w:divBdr>
        </w:div>
        <w:div w:id="1047029046">
          <w:marLeft w:val="0"/>
          <w:marRight w:val="0"/>
          <w:marTop w:val="0"/>
          <w:marBottom w:val="0"/>
          <w:divBdr>
            <w:top w:val="none" w:sz="0" w:space="0" w:color="auto"/>
            <w:left w:val="none" w:sz="0" w:space="0" w:color="auto"/>
            <w:bottom w:val="none" w:sz="0" w:space="0" w:color="auto"/>
            <w:right w:val="none" w:sz="0" w:space="0" w:color="auto"/>
          </w:divBdr>
        </w:div>
        <w:div w:id="1447651365">
          <w:marLeft w:val="0"/>
          <w:marRight w:val="0"/>
          <w:marTop w:val="0"/>
          <w:marBottom w:val="0"/>
          <w:divBdr>
            <w:top w:val="none" w:sz="0" w:space="0" w:color="auto"/>
            <w:left w:val="none" w:sz="0" w:space="0" w:color="auto"/>
            <w:bottom w:val="none" w:sz="0" w:space="0" w:color="auto"/>
            <w:right w:val="none" w:sz="0" w:space="0" w:color="auto"/>
          </w:divBdr>
          <w:divsChild>
            <w:div w:id="4914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7171">
      <w:bodyDiv w:val="1"/>
      <w:marLeft w:val="0"/>
      <w:marRight w:val="0"/>
      <w:marTop w:val="0"/>
      <w:marBottom w:val="0"/>
      <w:divBdr>
        <w:top w:val="none" w:sz="0" w:space="0" w:color="auto"/>
        <w:left w:val="none" w:sz="0" w:space="0" w:color="auto"/>
        <w:bottom w:val="none" w:sz="0" w:space="0" w:color="auto"/>
        <w:right w:val="none" w:sz="0" w:space="0" w:color="auto"/>
      </w:divBdr>
    </w:div>
    <w:div w:id="222177130">
      <w:bodyDiv w:val="1"/>
      <w:marLeft w:val="0"/>
      <w:marRight w:val="0"/>
      <w:marTop w:val="0"/>
      <w:marBottom w:val="0"/>
      <w:divBdr>
        <w:top w:val="none" w:sz="0" w:space="0" w:color="auto"/>
        <w:left w:val="none" w:sz="0" w:space="0" w:color="auto"/>
        <w:bottom w:val="none" w:sz="0" w:space="0" w:color="auto"/>
        <w:right w:val="none" w:sz="0" w:space="0" w:color="auto"/>
      </w:divBdr>
    </w:div>
    <w:div w:id="261886848">
      <w:bodyDiv w:val="1"/>
      <w:marLeft w:val="0"/>
      <w:marRight w:val="0"/>
      <w:marTop w:val="0"/>
      <w:marBottom w:val="0"/>
      <w:divBdr>
        <w:top w:val="none" w:sz="0" w:space="0" w:color="auto"/>
        <w:left w:val="none" w:sz="0" w:space="0" w:color="auto"/>
        <w:bottom w:val="none" w:sz="0" w:space="0" w:color="auto"/>
        <w:right w:val="none" w:sz="0" w:space="0" w:color="auto"/>
      </w:divBdr>
    </w:div>
    <w:div w:id="283661950">
      <w:bodyDiv w:val="1"/>
      <w:marLeft w:val="0"/>
      <w:marRight w:val="0"/>
      <w:marTop w:val="0"/>
      <w:marBottom w:val="0"/>
      <w:divBdr>
        <w:top w:val="none" w:sz="0" w:space="0" w:color="auto"/>
        <w:left w:val="none" w:sz="0" w:space="0" w:color="auto"/>
        <w:bottom w:val="none" w:sz="0" w:space="0" w:color="auto"/>
        <w:right w:val="none" w:sz="0" w:space="0" w:color="auto"/>
      </w:divBdr>
    </w:div>
    <w:div w:id="355351233">
      <w:bodyDiv w:val="1"/>
      <w:marLeft w:val="0"/>
      <w:marRight w:val="0"/>
      <w:marTop w:val="0"/>
      <w:marBottom w:val="0"/>
      <w:divBdr>
        <w:top w:val="none" w:sz="0" w:space="0" w:color="auto"/>
        <w:left w:val="none" w:sz="0" w:space="0" w:color="auto"/>
        <w:bottom w:val="none" w:sz="0" w:space="0" w:color="auto"/>
        <w:right w:val="none" w:sz="0" w:space="0" w:color="auto"/>
      </w:divBdr>
    </w:div>
    <w:div w:id="501703930">
      <w:bodyDiv w:val="1"/>
      <w:marLeft w:val="0"/>
      <w:marRight w:val="0"/>
      <w:marTop w:val="0"/>
      <w:marBottom w:val="0"/>
      <w:divBdr>
        <w:top w:val="none" w:sz="0" w:space="0" w:color="auto"/>
        <w:left w:val="none" w:sz="0" w:space="0" w:color="auto"/>
        <w:bottom w:val="none" w:sz="0" w:space="0" w:color="auto"/>
        <w:right w:val="none" w:sz="0" w:space="0" w:color="auto"/>
      </w:divBdr>
    </w:div>
    <w:div w:id="552275332">
      <w:bodyDiv w:val="1"/>
      <w:marLeft w:val="0"/>
      <w:marRight w:val="0"/>
      <w:marTop w:val="0"/>
      <w:marBottom w:val="0"/>
      <w:divBdr>
        <w:top w:val="none" w:sz="0" w:space="0" w:color="auto"/>
        <w:left w:val="none" w:sz="0" w:space="0" w:color="auto"/>
        <w:bottom w:val="none" w:sz="0" w:space="0" w:color="auto"/>
        <w:right w:val="none" w:sz="0" w:space="0" w:color="auto"/>
      </w:divBdr>
    </w:div>
    <w:div w:id="623930752">
      <w:bodyDiv w:val="1"/>
      <w:marLeft w:val="0"/>
      <w:marRight w:val="0"/>
      <w:marTop w:val="0"/>
      <w:marBottom w:val="0"/>
      <w:divBdr>
        <w:top w:val="none" w:sz="0" w:space="0" w:color="auto"/>
        <w:left w:val="none" w:sz="0" w:space="0" w:color="auto"/>
        <w:bottom w:val="none" w:sz="0" w:space="0" w:color="auto"/>
        <w:right w:val="none" w:sz="0" w:space="0" w:color="auto"/>
      </w:divBdr>
    </w:div>
    <w:div w:id="850679710">
      <w:bodyDiv w:val="1"/>
      <w:marLeft w:val="0"/>
      <w:marRight w:val="0"/>
      <w:marTop w:val="0"/>
      <w:marBottom w:val="0"/>
      <w:divBdr>
        <w:top w:val="none" w:sz="0" w:space="0" w:color="auto"/>
        <w:left w:val="none" w:sz="0" w:space="0" w:color="auto"/>
        <w:bottom w:val="none" w:sz="0" w:space="0" w:color="auto"/>
        <w:right w:val="none" w:sz="0" w:space="0" w:color="auto"/>
      </w:divBdr>
    </w:div>
    <w:div w:id="1023047738">
      <w:bodyDiv w:val="1"/>
      <w:marLeft w:val="0"/>
      <w:marRight w:val="0"/>
      <w:marTop w:val="0"/>
      <w:marBottom w:val="0"/>
      <w:divBdr>
        <w:top w:val="none" w:sz="0" w:space="0" w:color="auto"/>
        <w:left w:val="none" w:sz="0" w:space="0" w:color="auto"/>
        <w:bottom w:val="none" w:sz="0" w:space="0" w:color="auto"/>
        <w:right w:val="none" w:sz="0" w:space="0" w:color="auto"/>
      </w:divBdr>
    </w:div>
    <w:div w:id="1124540725">
      <w:bodyDiv w:val="1"/>
      <w:marLeft w:val="0"/>
      <w:marRight w:val="0"/>
      <w:marTop w:val="0"/>
      <w:marBottom w:val="0"/>
      <w:divBdr>
        <w:top w:val="none" w:sz="0" w:space="0" w:color="auto"/>
        <w:left w:val="none" w:sz="0" w:space="0" w:color="auto"/>
        <w:bottom w:val="none" w:sz="0" w:space="0" w:color="auto"/>
        <w:right w:val="none" w:sz="0" w:space="0" w:color="auto"/>
      </w:divBdr>
    </w:div>
    <w:div w:id="1127771254">
      <w:bodyDiv w:val="1"/>
      <w:marLeft w:val="0"/>
      <w:marRight w:val="0"/>
      <w:marTop w:val="0"/>
      <w:marBottom w:val="0"/>
      <w:divBdr>
        <w:top w:val="none" w:sz="0" w:space="0" w:color="auto"/>
        <w:left w:val="none" w:sz="0" w:space="0" w:color="auto"/>
        <w:bottom w:val="none" w:sz="0" w:space="0" w:color="auto"/>
        <w:right w:val="none" w:sz="0" w:space="0" w:color="auto"/>
      </w:divBdr>
    </w:div>
    <w:div w:id="1188131817">
      <w:bodyDiv w:val="1"/>
      <w:marLeft w:val="0"/>
      <w:marRight w:val="0"/>
      <w:marTop w:val="0"/>
      <w:marBottom w:val="0"/>
      <w:divBdr>
        <w:top w:val="none" w:sz="0" w:space="0" w:color="auto"/>
        <w:left w:val="none" w:sz="0" w:space="0" w:color="auto"/>
        <w:bottom w:val="none" w:sz="0" w:space="0" w:color="auto"/>
        <w:right w:val="none" w:sz="0" w:space="0" w:color="auto"/>
      </w:divBdr>
    </w:div>
    <w:div w:id="1252009646">
      <w:bodyDiv w:val="1"/>
      <w:marLeft w:val="0"/>
      <w:marRight w:val="0"/>
      <w:marTop w:val="0"/>
      <w:marBottom w:val="0"/>
      <w:divBdr>
        <w:top w:val="none" w:sz="0" w:space="0" w:color="auto"/>
        <w:left w:val="none" w:sz="0" w:space="0" w:color="auto"/>
        <w:bottom w:val="none" w:sz="0" w:space="0" w:color="auto"/>
        <w:right w:val="none" w:sz="0" w:space="0" w:color="auto"/>
      </w:divBdr>
    </w:div>
    <w:div w:id="1311787705">
      <w:bodyDiv w:val="1"/>
      <w:marLeft w:val="0"/>
      <w:marRight w:val="0"/>
      <w:marTop w:val="0"/>
      <w:marBottom w:val="0"/>
      <w:divBdr>
        <w:top w:val="none" w:sz="0" w:space="0" w:color="auto"/>
        <w:left w:val="none" w:sz="0" w:space="0" w:color="auto"/>
        <w:bottom w:val="none" w:sz="0" w:space="0" w:color="auto"/>
        <w:right w:val="none" w:sz="0" w:space="0" w:color="auto"/>
      </w:divBdr>
    </w:div>
    <w:div w:id="1322394515">
      <w:bodyDiv w:val="1"/>
      <w:marLeft w:val="0"/>
      <w:marRight w:val="0"/>
      <w:marTop w:val="0"/>
      <w:marBottom w:val="0"/>
      <w:divBdr>
        <w:top w:val="none" w:sz="0" w:space="0" w:color="auto"/>
        <w:left w:val="none" w:sz="0" w:space="0" w:color="auto"/>
        <w:bottom w:val="none" w:sz="0" w:space="0" w:color="auto"/>
        <w:right w:val="none" w:sz="0" w:space="0" w:color="auto"/>
      </w:divBdr>
    </w:div>
    <w:div w:id="1446919764">
      <w:bodyDiv w:val="1"/>
      <w:marLeft w:val="0"/>
      <w:marRight w:val="0"/>
      <w:marTop w:val="0"/>
      <w:marBottom w:val="0"/>
      <w:divBdr>
        <w:top w:val="none" w:sz="0" w:space="0" w:color="auto"/>
        <w:left w:val="none" w:sz="0" w:space="0" w:color="auto"/>
        <w:bottom w:val="none" w:sz="0" w:space="0" w:color="auto"/>
        <w:right w:val="none" w:sz="0" w:space="0" w:color="auto"/>
      </w:divBdr>
      <w:divsChild>
        <w:div w:id="1533688902">
          <w:marLeft w:val="0"/>
          <w:marRight w:val="0"/>
          <w:marTop w:val="100"/>
          <w:marBottom w:val="100"/>
          <w:divBdr>
            <w:top w:val="none" w:sz="0" w:space="0" w:color="auto"/>
            <w:left w:val="none" w:sz="0" w:space="0" w:color="auto"/>
            <w:bottom w:val="none" w:sz="0" w:space="0" w:color="auto"/>
            <w:right w:val="none" w:sz="0" w:space="0" w:color="auto"/>
          </w:divBdr>
          <w:divsChild>
            <w:div w:id="1731226290">
              <w:marLeft w:val="0"/>
              <w:marRight w:val="0"/>
              <w:marTop w:val="0"/>
              <w:marBottom w:val="0"/>
              <w:divBdr>
                <w:top w:val="none" w:sz="0" w:space="0" w:color="auto"/>
                <w:left w:val="none" w:sz="0" w:space="0" w:color="auto"/>
                <w:bottom w:val="none" w:sz="0" w:space="0" w:color="auto"/>
                <w:right w:val="none" w:sz="0" w:space="0" w:color="auto"/>
              </w:divBdr>
            </w:div>
          </w:divsChild>
        </w:div>
        <w:div w:id="111024877">
          <w:marLeft w:val="0"/>
          <w:marRight w:val="0"/>
          <w:marTop w:val="0"/>
          <w:marBottom w:val="0"/>
          <w:divBdr>
            <w:top w:val="none" w:sz="0" w:space="0" w:color="auto"/>
            <w:left w:val="none" w:sz="0" w:space="0" w:color="auto"/>
            <w:bottom w:val="none" w:sz="0" w:space="0" w:color="auto"/>
            <w:right w:val="none" w:sz="0" w:space="0" w:color="auto"/>
          </w:divBdr>
        </w:div>
      </w:divsChild>
    </w:div>
    <w:div w:id="1692875265">
      <w:bodyDiv w:val="1"/>
      <w:marLeft w:val="0"/>
      <w:marRight w:val="0"/>
      <w:marTop w:val="0"/>
      <w:marBottom w:val="0"/>
      <w:divBdr>
        <w:top w:val="none" w:sz="0" w:space="0" w:color="auto"/>
        <w:left w:val="none" w:sz="0" w:space="0" w:color="auto"/>
        <w:bottom w:val="none" w:sz="0" w:space="0" w:color="auto"/>
        <w:right w:val="none" w:sz="0" w:space="0" w:color="auto"/>
      </w:divBdr>
    </w:div>
    <w:div w:id="1776367535">
      <w:bodyDiv w:val="1"/>
      <w:marLeft w:val="0"/>
      <w:marRight w:val="0"/>
      <w:marTop w:val="0"/>
      <w:marBottom w:val="0"/>
      <w:divBdr>
        <w:top w:val="none" w:sz="0" w:space="0" w:color="auto"/>
        <w:left w:val="none" w:sz="0" w:space="0" w:color="auto"/>
        <w:bottom w:val="none" w:sz="0" w:space="0" w:color="auto"/>
        <w:right w:val="none" w:sz="0" w:space="0" w:color="auto"/>
      </w:divBdr>
    </w:div>
    <w:div w:id="1800411745">
      <w:bodyDiv w:val="1"/>
      <w:marLeft w:val="0"/>
      <w:marRight w:val="0"/>
      <w:marTop w:val="0"/>
      <w:marBottom w:val="0"/>
      <w:divBdr>
        <w:top w:val="none" w:sz="0" w:space="0" w:color="auto"/>
        <w:left w:val="none" w:sz="0" w:space="0" w:color="auto"/>
        <w:bottom w:val="none" w:sz="0" w:space="0" w:color="auto"/>
        <w:right w:val="none" w:sz="0" w:space="0" w:color="auto"/>
      </w:divBdr>
    </w:div>
    <w:div w:id="184670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ligrim081167@mail.ru" TargetMode="External"/><Relationship Id="rId13" Type="http://schemas.openxmlformats.org/officeDocument/2006/relationships/image" Target="media/image4.png"/><Relationship Id="rId18" Type="http://schemas.openxmlformats.org/officeDocument/2006/relationships/hyperlink" Target="https://vk.com/club20745346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club207453468"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540BB-85CC-472E-8B5E-F87F90AA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10</Pages>
  <Words>2120</Words>
  <Characters>12089</Characters>
  <Application>Microsoft Office Word</Application>
  <DocSecurity>0</DocSecurity>
  <Lines>100</Lines>
  <Paragraphs>28</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2. ТО ходовой части.</vt:lpstr>
      <vt:lpstr>    3. Общая проверка ходовой части.</vt:lpstr>
      <vt:lpstr>    4. Проверка углов установки колес</vt:lpstr>
      <vt:lpstr>4. Охрана труда и пожароопасность при техническом обслуживании системы питания б</vt:lpstr>
      <vt:lpstr>    + Неисправности ходовой части</vt:lpstr>
      <vt:lpstr>    </vt:lpstr>
      <vt:lpstr>    2. ТО ходовой части.</vt:lpstr>
      <vt:lpstr>    Осмотреть поверхности кабины и платформы; при необходимости зачистить места корр</vt:lpstr>
      <vt:lpstr>    </vt:lpstr>
      <vt:lpstr>    </vt:lpstr>
      <vt:lpstr>    3. Общая проверка ходовой части</vt:lpstr>
      <vt:lpstr>    </vt:lpstr>
      <vt:lpstr>    4. Проверка углов установки колес.</vt:lpstr>
      <vt:lpstr>        </vt:lpstr>
      <vt:lpstr>        3.1. Назначение углов установки колес</vt:lpstr>
      <vt:lpstr>        </vt:lpstr>
      <vt:lpstr>        3.2. Стенды для проверки углов и установки колес легковых автомобилей</vt:lpstr>
      <vt:lpstr>        </vt:lpstr>
      <vt:lpstr>        3.3. Линейки и стенды для проверки углов установки колес грузовых автомобилей</vt:lpstr>
      <vt:lpstr>        </vt:lpstr>
      <vt:lpstr>        3.4. Регулировка углов установки колес</vt:lpstr>
      <vt:lpstr>    </vt:lpstr>
      <vt:lpstr>    4. Проверка амортизаторов</vt:lpstr>
      <vt:lpstr>    </vt:lpstr>
      <vt:lpstr>    5. Регулировочные работы ходовой части автомобилей</vt:lpstr>
    </vt:vector>
  </TitlesOfParts>
  <Company>RePack by SPecialiST</Company>
  <LinksUpToDate>false</LinksUpToDate>
  <CharactersWithSpaces>14181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Seven</cp:lastModifiedBy>
  <cp:revision>56</cp:revision>
  <dcterms:created xsi:type="dcterms:W3CDTF">2017-11-18T18:09:00Z</dcterms:created>
  <dcterms:modified xsi:type="dcterms:W3CDTF">2021-09-26T11:05:00Z</dcterms:modified>
</cp:coreProperties>
</file>